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58A9" w14:textId="77777777" w:rsidR="00195DD1" w:rsidRDefault="00DF51AF" w:rsidP="00225D26">
      <w:pPr>
        <w:pStyle w:val="Liten"/>
        <w:sectPr w:rsidR="00195DD1" w:rsidSect="00784CBD">
          <w:headerReference w:type="default" r:id="rId12"/>
          <w:pgSz w:w="11906" w:h="16838" w:code="9"/>
          <w:pgMar w:top="4990" w:right="1985" w:bottom="1644" w:left="1985" w:header="567" w:footer="510" w:gutter="0"/>
          <w:cols w:space="708"/>
          <w:docGrid w:linePitch="360"/>
        </w:sectPr>
      </w:pPr>
      <w:r>
        <w:rPr>
          <w:noProof/>
        </w:rPr>
        <w:drawing>
          <wp:anchor distT="0" distB="0" distL="114300" distR="114300" simplePos="0" relativeHeight="251658241" behindDoc="0" locked="1" layoutInCell="1" allowOverlap="1" wp14:anchorId="277E293A" wp14:editId="2E005F47">
            <wp:simplePos x="0" y="0"/>
            <wp:positionH relativeFrom="page">
              <wp:posOffset>720090</wp:posOffset>
            </wp:positionH>
            <wp:positionV relativeFrom="page">
              <wp:posOffset>360045</wp:posOffset>
            </wp:positionV>
            <wp:extent cx="1400400" cy="720000"/>
            <wp:effectExtent l="0" t="0" r="0" b="4445"/>
            <wp:wrapNone/>
            <wp:docPr id="1" name="Picture 1" descr="Högskolan Väst, logotyp. Därefter en tabell för sidhu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Högskolan Väst, logotyp. Därefter en tabell för sidhuvud."/>
                    <pic:cNvPicPr/>
                  </pic:nvPicPr>
                  <pic:blipFill>
                    <a:blip r:embed="rId13"/>
                    <a:stretch>
                      <a:fillRect/>
                    </a:stretch>
                  </pic:blipFill>
                  <pic:spPr>
                    <a:xfrm>
                      <a:off x="0" y="0"/>
                      <a:ext cx="1400400" cy="72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pPr w:leftFromText="142" w:rightFromText="142" w:vertAnchor="page" w:horzAnchor="page" w:tblpX="6408" w:tblpY="568"/>
        <w:tblOverlap w:val="never"/>
        <w:tblW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2722"/>
        <w:gridCol w:w="1758"/>
      </w:tblGrid>
      <w:tr w:rsidR="003B3095" w14:paraId="7F76A479" w14:textId="77777777" w:rsidTr="003B3095">
        <w:trPr>
          <w:cantSplit/>
        </w:trPr>
        <w:tc>
          <w:tcPr>
            <w:tcW w:w="2722" w:type="dxa"/>
          </w:tcPr>
          <w:p w14:paraId="00912A42" w14:textId="77777777" w:rsidR="003B3095" w:rsidRDefault="003B3095" w:rsidP="003B3095">
            <w:pPr>
              <w:pStyle w:val="SidhuvudRubrik"/>
            </w:pPr>
            <w:r>
              <w:t>Dokumenttyp</w:t>
            </w:r>
          </w:p>
          <w:sdt>
            <w:sdtPr>
              <w:alias w:val="Dokumenttyp"/>
              <w:tag w:val="Dokumenttyp"/>
              <w:id w:val="1291407900"/>
              <w:placeholder>
                <w:docPart w:val="BFB457DA06FC4A2A8DBA334195286ED7"/>
              </w:placeholder>
              <w:dataBinding w:prefixMappings="xmlns:ns0='http://tempuri.org/' " w:xpath="/ns0:DOCX_SETTINGS[1]/ns0:TOINSERTINDOCXFILE[1]/ns0:DOCX_DATA[1]/ns0:DATANODES[1]/ns0:MSC_Dokumenttyp_HV[1]" w:storeItemID="{E29E25B6-0D6E-4077-8175-E2E5BAF8BF47}"/>
              <w:text/>
            </w:sdtPr>
            <w:sdtEndPr/>
            <w:sdtContent>
              <w:p w14:paraId="5C0ED7CD" w14:textId="339DCF36" w:rsidR="003B3095" w:rsidRDefault="009349D8" w:rsidP="003B3095">
                <w:pPr>
                  <w:pStyle w:val="Sidhuvud"/>
                </w:pPr>
                <w:r>
                  <w:t>Rapport</w:t>
                </w:r>
              </w:p>
            </w:sdtContent>
          </w:sdt>
          <w:p w14:paraId="428373C3" w14:textId="77777777" w:rsidR="00C02901" w:rsidRDefault="00C02901" w:rsidP="003B3095">
            <w:pPr>
              <w:pStyle w:val="Sidhuvud"/>
              <w:rPr>
                <w:b/>
                <w:sz w:val="16"/>
              </w:rPr>
            </w:pPr>
          </w:p>
          <w:p w14:paraId="667570BB" w14:textId="4272A07B" w:rsidR="00C02901" w:rsidRDefault="00C02901" w:rsidP="003B3095">
            <w:pPr>
              <w:pStyle w:val="Sidhuvud"/>
              <w:rPr>
                <w:b/>
                <w:sz w:val="16"/>
              </w:rPr>
            </w:pPr>
            <w:r w:rsidRPr="00C02901">
              <w:rPr>
                <w:b/>
                <w:sz w:val="16"/>
              </w:rPr>
              <w:t>Upprättandedatum</w:t>
            </w:r>
          </w:p>
          <w:p w14:paraId="1B86DED3" w14:textId="4A6897AF" w:rsidR="003B3095" w:rsidRDefault="004A340B" w:rsidP="003B3095">
            <w:pPr>
              <w:pStyle w:val="Sidhuvud"/>
            </w:pPr>
            <w:sdt>
              <w:sdtPr>
                <w:alias w:val="Datum"/>
                <w:tag w:val="Datum"/>
                <w:id w:val="-1118838348"/>
                <w:placeholder>
                  <w:docPart w:val="85AF06A0BDAE4E31BB265E04E2DC4AFF"/>
                </w:placeholder>
                <w:showingPlcHdr/>
                <w:dataBinding w:prefixMappings="xmlns:ns0='http://tempuri.org/' " w:xpath="/ns0:DOCX_SETTINGS[1]/ns0:TOINSERTINDOCXFILE[1]/ns0:DOCX_DATA[1]/ns0:DATANODES[1]/ns0:MSC_Datum_HV[1]" w:storeItemID="{E29E25B6-0D6E-4077-8175-E2E5BAF8BF47}"/>
                <w:date w:fullDate="2024-03-04T00:00:00Z">
                  <w:dateFormat w:val="yyyy-MM-dd"/>
                  <w:lid w:val="sv-SE"/>
                  <w:storeMappedDataAs w:val="dateTime"/>
                  <w:calendar w:val="gregorian"/>
                </w:date>
              </w:sdtPr>
              <w:sdtEndPr/>
              <w:sdtContent>
                <w:r w:rsidR="00C02901" w:rsidRPr="001D0EE8">
                  <w:rPr>
                    <w:rStyle w:val="Platshllartext"/>
                  </w:rPr>
                  <w:t>Klicka eller tryck här för att ange datum.</w:t>
                </w:r>
              </w:sdtContent>
            </w:sdt>
          </w:p>
        </w:tc>
        <w:tc>
          <w:tcPr>
            <w:tcW w:w="1758" w:type="dxa"/>
          </w:tcPr>
          <w:p w14:paraId="201F029F" w14:textId="77777777" w:rsidR="003B3095" w:rsidRDefault="003B3095" w:rsidP="00661D3A">
            <w:pPr>
              <w:pStyle w:val="SidhuvudRubrik"/>
              <w:spacing w:before="760"/>
              <w:jc w:val="right"/>
            </w:pPr>
            <w:r>
              <w:t>Ärendenummer</w:t>
            </w:r>
          </w:p>
          <w:sdt>
            <w:sdtPr>
              <w:alias w:val="Ärendenummer"/>
              <w:tag w:val="Ärendenummer"/>
              <w:id w:val="-706866331"/>
              <w:placeholder>
                <w:docPart w:val="BFB457DA06FC4A2A8DBA334195286ED7"/>
              </w:placeholder>
              <w:showingPlcHdr/>
              <w:dataBinding w:prefixMappings="xmlns:ns0='http://tempuri.org/' " w:xpath="/ns0:DOCX_SETTINGS[1]/ns0:TOINSERTINDOCXFILE[1]/ns0:DOCX_DATA[1]/ns0:DATANODES[1]/ns0:MSC_Ärendenummer_HV[1]" w:storeItemID="{E29E25B6-0D6E-4077-8175-E2E5BAF8BF47}"/>
              <w:text/>
            </w:sdtPr>
            <w:sdtEndPr/>
            <w:sdtContent>
              <w:p w14:paraId="60B4498E" w14:textId="1BF02EFF" w:rsidR="003B3095" w:rsidRDefault="00C02901" w:rsidP="003B3095">
                <w:pPr>
                  <w:pStyle w:val="Sidhuvud"/>
                  <w:jc w:val="right"/>
                </w:pPr>
                <w:r w:rsidRPr="001D0EE8">
                  <w:rPr>
                    <w:rStyle w:val="Platshllartext"/>
                  </w:rPr>
                  <w:t>Klicka eller tryck här för att ange text.</w:t>
                </w:r>
              </w:p>
            </w:sdtContent>
          </w:sdt>
        </w:tc>
      </w:tr>
    </w:tbl>
    <w:p w14:paraId="32B2572D" w14:textId="47F93B0A" w:rsidR="00C02901" w:rsidRDefault="008045D8" w:rsidP="00C02901">
      <w:pPr>
        <w:pStyle w:val="Titel"/>
        <w:spacing w:after="240"/>
        <w:jc w:val="center"/>
      </w:pPr>
      <w:r>
        <w:rPr>
          <w:noProof/>
        </w:rPr>
        <mc:AlternateContent>
          <mc:Choice Requires="wps">
            <w:drawing>
              <wp:anchor distT="0" distB="0" distL="114300" distR="114300" simplePos="0" relativeHeight="251658240" behindDoc="0" locked="1" layoutInCell="1" allowOverlap="0" wp14:anchorId="5F53EC06" wp14:editId="31929C17">
                <wp:simplePos x="0" y="0"/>
                <wp:positionH relativeFrom="page">
                  <wp:posOffset>1260475</wp:posOffset>
                </wp:positionH>
                <wp:positionV relativeFrom="page">
                  <wp:posOffset>8534400</wp:posOffset>
                </wp:positionV>
                <wp:extent cx="5040000" cy="1242000"/>
                <wp:effectExtent l="0" t="0" r="8255" b="0"/>
                <wp:wrapTopAndBottom/>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1242000"/>
                        </a:xfrm>
                        <a:prstGeom prst="rect">
                          <a:avLst/>
                        </a:prstGeom>
                        <a:solidFill>
                          <a:srgbClr val="D8EDF7"/>
                        </a:solidFill>
                        <a:ln w="9525">
                          <a:noFill/>
                          <a:miter lim="800000"/>
                          <a:headEnd/>
                          <a:tailEnd/>
                        </a:ln>
                      </wps:spPr>
                      <wps:txbx>
                        <w:txbxContent>
                          <w:p w14:paraId="19863E9C" w14:textId="33860640" w:rsidR="00C815E2" w:rsidRDefault="00A06D7C" w:rsidP="00C815E2">
                            <w:pPr>
                              <w:pStyle w:val="Information"/>
                            </w:pPr>
                            <w:r>
                              <w:rPr>
                                <w:rStyle w:val="Radrubrik"/>
                              </w:rPr>
                              <w:t>Beslutsinstans</w:t>
                            </w:r>
                            <w:r w:rsidR="009349D8">
                              <w:rPr>
                                <w:rStyle w:val="Radrubrik"/>
                              </w:rPr>
                              <w:tab/>
                            </w:r>
                            <w:r w:rsidR="00C815E2">
                              <w:tab/>
                            </w:r>
                          </w:p>
                          <w:p w14:paraId="4E1CA191" w14:textId="37AA9F8A" w:rsidR="00C815E2" w:rsidRDefault="00C815E2" w:rsidP="00C815E2">
                            <w:pPr>
                              <w:pStyle w:val="Information"/>
                            </w:pPr>
                            <w:r>
                              <w:rPr>
                                <w:rStyle w:val="Radrubrik"/>
                              </w:rPr>
                              <w:t>Dokumentansvarig</w:t>
                            </w:r>
                            <w:r>
                              <w:tab/>
                            </w:r>
                            <w:r w:rsidR="009349D8">
                              <w:t xml:space="preserve"> </w:t>
                            </w:r>
                          </w:p>
                          <w:p w14:paraId="3B6F08AD" w14:textId="27B74641" w:rsidR="00C815E2" w:rsidRDefault="00C815E2" w:rsidP="00C815E2">
                            <w:pPr>
                              <w:pStyle w:val="Information"/>
                            </w:pPr>
                            <w:r>
                              <w:rPr>
                                <w:rStyle w:val="Radrubrik"/>
                              </w:rPr>
                              <w:t>Version</w:t>
                            </w:r>
                            <w:r>
                              <w:tab/>
                            </w:r>
                          </w:p>
                          <w:p w14:paraId="6FF99E60" w14:textId="5B4DEB82" w:rsidR="00324891" w:rsidRDefault="00C02901" w:rsidP="00324891">
                            <w:pPr>
                              <w:pStyle w:val="Information"/>
                              <w:rPr>
                                <w:i/>
                                <w:iCs/>
                              </w:rPr>
                            </w:pPr>
                            <w:r w:rsidRPr="00D01191">
                              <w:rPr>
                                <w:i/>
                                <w:iCs/>
                              </w:rPr>
                              <w:t>Denna mall är beslutad av Forsknings-och utbildningsnämnden (FUN)</w:t>
                            </w:r>
                            <w:r w:rsidR="00324891">
                              <w:rPr>
                                <w:i/>
                                <w:iCs/>
                              </w:rPr>
                              <w:t xml:space="preserve"> </w:t>
                            </w:r>
                            <w:r w:rsidRPr="00D01191">
                              <w:rPr>
                                <w:i/>
                                <w:iCs/>
                              </w:rPr>
                              <w:t>2024-04-26</w:t>
                            </w:r>
                            <w:r w:rsidR="00324891">
                              <w:rPr>
                                <w:i/>
                                <w:iCs/>
                              </w:rPr>
                              <w:t>,</w:t>
                            </w:r>
                          </w:p>
                          <w:p w14:paraId="50FEF26A" w14:textId="563DAEB4" w:rsidR="00207B1F" w:rsidRPr="00D01191" w:rsidRDefault="00324891" w:rsidP="00324891">
                            <w:pPr>
                              <w:pStyle w:val="Information"/>
                              <w:rPr>
                                <w:i/>
                                <w:iCs/>
                              </w:rPr>
                            </w:pPr>
                            <w:r w:rsidRPr="00324891">
                              <w:rPr>
                                <w:i/>
                                <w:iCs/>
                              </w:rPr>
                              <w:t>HV 2024/296</w:t>
                            </w:r>
                            <w:r>
                              <w:rPr>
                                <w:i/>
                                <w:iCs/>
                              </w:rPr>
                              <w:t>.</w:t>
                            </w:r>
                          </w:p>
                        </w:txbxContent>
                      </wps:txbx>
                      <wps:bodyPr rot="0" vert="horz" wrap="square" lIns="180000" tIns="72000" rIns="180000" bIns="144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53EC06" id="_x0000_t202" coordsize="21600,21600" o:spt="202" path="m,l,21600r21600,l21600,xe">
                <v:stroke joinstyle="miter"/>
                <v:path gradientshapeok="t" o:connecttype="rect"/>
              </v:shapetype>
              <v:shape id="Text Box 4" o:spid="_x0000_s1026" type="#_x0000_t202" alt="&quot;&quot;" style="position:absolute;left:0;text-align:left;margin-left:99.25pt;margin-top:672pt;width:396.85pt;height:9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" o:allowoverlap="f" fillcolor="#d8edf7" stroked="f">
                <v:textbox style="mso-fit-shape-to-text:t" inset="5mm,2mm,5mm,4mm">
                  <w:txbxContent>
                    <w:p w14:paraId="19863E9C" w14:textId="33860640" w:rsidR="00C815E2" w:rsidRDefault="00A06D7C" w:rsidP="00C815E2">
                      <w:pPr>
                        <w:pStyle w:val="Information"/>
                      </w:pPr>
                      <w:r>
                        <w:rPr>
                          <w:rStyle w:val="Radrubrik"/>
                        </w:rPr>
                        <w:t>Beslutsinstans</w:t>
                      </w:r>
                      <w:r w:rsidR="009349D8">
                        <w:rPr>
                          <w:rStyle w:val="Radrubrik"/>
                        </w:rPr>
                        <w:tab/>
                      </w:r>
                      <w:r w:rsidR="00C815E2">
                        <w:tab/>
                      </w:r>
                    </w:p>
                    <w:p w14:paraId="4E1CA191" w14:textId="37AA9F8A" w:rsidR="00C815E2" w:rsidRDefault="00C815E2" w:rsidP="00C815E2">
                      <w:pPr>
                        <w:pStyle w:val="Information"/>
                      </w:pPr>
                      <w:r>
                        <w:rPr>
                          <w:rStyle w:val="Radrubrik"/>
                        </w:rPr>
                        <w:t>Dokumentansvarig</w:t>
                      </w:r>
                      <w:r>
                        <w:tab/>
                      </w:r>
                      <w:r w:rsidR="009349D8">
                        <w:t xml:space="preserve"> </w:t>
                      </w:r>
                    </w:p>
                    <w:p w14:paraId="3B6F08AD" w14:textId="27B74641" w:rsidR="00C815E2" w:rsidRDefault="00C815E2" w:rsidP="00C815E2">
                      <w:pPr>
                        <w:pStyle w:val="Information"/>
                      </w:pPr>
                      <w:r>
                        <w:rPr>
                          <w:rStyle w:val="Radrubrik"/>
                        </w:rPr>
                        <w:t>Version</w:t>
                      </w:r>
                      <w:r>
                        <w:tab/>
                      </w:r>
                    </w:p>
                    <w:p w14:paraId="6FF99E60" w14:textId="5B4DEB82" w:rsidR="00324891" w:rsidRDefault="00C02901" w:rsidP="00324891">
                      <w:pPr>
                        <w:pStyle w:val="Information"/>
                        <w:rPr>
                          <w:i/>
                          <w:iCs/>
                        </w:rPr>
                      </w:pPr>
                      <w:r w:rsidRPr="00D01191">
                        <w:rPr>
                          <w:i/>
                          <w:iCs/>
                        </w:rPr>
                        <w:t>Denna mall är beslutad av Forsknings-och utbildningsnämnden (FUN)</w:t>
                      </w:r>
                      <w:r w:rsidR="00324891">
                        <w:rPr>
                          <w:i/>
                          <w:iCs/>
                        </w:rPr>
                        <w:t xml:space="preserve"> </w:t>
                      </w:r>
                      <w:r w:rsidRPr="00D01191">
                        <w:rPr>
                          <w:i/>
                          <w:iCs/>
                        </w:rPr>
                        <w:t>2024-04-26</w:t>
                      </w:r>
                      <w:r w:rsidR="00324891">
                        <w:rPr>
                          <w:i/>
                          <w:iCs/>
                        </w:rPr>
                        <w:t>,</w:t>
                      </w:r>
                    </w:p>
                    <w:p w14:paraId="50FEF26A" w14:textId="563DAEB4" w:rsidR="00207B1F" w:rsidRPr="00D01191" w:rsidRDefault="00324891" w:rsidP="00324891">
                      <w:pPr>
                        <w:pStyle w:val="Information"/>
                        <w:rPr>
                          <w:i/>
                          <w:iCs/>
                        </w:rPr>
                      </w:pPr>
                      <w:r w:rsidRPr="00324891">
                        <w:rPr>
                          <w:i/>
                          <w:iCs/>
                        </w:rPr>
                        <w:t>HV 2024/296</w:t>
                      </w:r>
                      <w:r>
                        <w:rPr>
                          <w:i/>
                          <w:iCs/>
                        </w:rPr>
                        <w:t>.</w:t>
                      </w:r>
                    </w:p>
                  </w:txbxContent>
                </v:textbox>
                <w10:wrap type="topAndBottom" anchorx="page" anchory="page"/>
                <w10:anchorlock/>
              </v:shape>
            </w:pict>
          </mc:Fallback>
        </mc:AlternateContent>
      </w:r>
      <w:r w:rsidR="00C02901">
        <w:t xml:space="preserve">Övergripande kvalitetsrapport för all forskning genom komplett akademisk miljö (KAM) </w:t>
      </w:r>
    </w:p>
    <w:p w14:paraId="1714AF4A" w14:textId="2B5F798C" w:rsidR="00C02901" w:rsidRPr="00C02901" w:rsidRDefault="00C02901" w:rsidP="00C02901">
      <w:pPr>
        <w:pStyle w:val="Titel"/>
        <w:numPr>
          <w:ilvl w:val="0"/>
          <w:numId w:val="11"/>
        </w:numPr>
        <w:spacing w:after="240"/>
        <w:jc w:val="center"/>
      </w:pPr>
      <w:r>
        <w:t>uppföljning och planering av forskningens mål och aktiviteter</w:t>
      </w:r>
    </w:p>
    <w:p w14:paraId="0590B8A3" w14:textId="666E60D7" w:rsidR="00775E3C" w:rsidRDefault="00775E3C" w:rsidP="00C02901">
      <w:pPr>
        <w:pStyle w:val="Titel"/>
        <w:spacing w:after="240"/>
        <w:jc w:val="center"/>
        <w:rPr>
          <w:b w:val="0"/>
        </w:rPr>
      </w:pPr>
      <w:r>
        <w:br w:type="page"/>
      </w:r>
    </w:p>
    <w:p w14:paraId="1C07F04D" w14:textId="77777777" w:rsidR="00D713B8" w:rsidRDefault="00D713B8" w:rsidP="00D713B8">
      <w:pPr>
        <w:pStyle w:val="RubrikStor"/>
      </w:pPr>
      <w:r>
        <w:lastRenderedPageBreak/>
        <w:t>Innehåll</w:t>
      </w:r>
    </w:p>
    <w:p w14:paraId="1D0CA2C5" w14:textId="335FD49E" w:rsidR="005E4929" w:rsidRDefault="00D713B8">
      <w:pPr>
        <w:pStyle w:val="Innehll1"/>
        <w:rPr>
          <w:rFonts w:asciiTheme="minorHAnsi" w:eastAsiaTheme="minorEastAsia" w:hAnsiTheme="minorHAnsi"/>
          <w:b w:val="0"/>
          <w:noProof/>
          <w:kern w:val="2"/>
          <w:lang w:eastAsia="sv-SE"/>
          <w14:ligatures w14:val="standardContextual"/>
        </w:rPr>
      </w:pPr>
      <w:r w:rsidRPr="00D713B8">
        <w:fldChar w:fldCharType="begin"/>
      </w:r>
      <w:r w:rsidRPr="00D713B8">
        <w:instrText xml:space="preserve"> TOC \o "2-4" \h \z \t "Rubrik 1;1" </w:instrText>
      </w:r>
      <w:r w:rsidRPr="00D713B8">
        <w:fldChar w:fldCharType="separate"/>
      </w:r>
      <w:hyperlink w:anchor="_Toc165271932" w:history="1">
        <w:r w:rsidR="005E4929" w:rsidRPr="00E5717F">
          <w:rPr>
            <w:rStyle w:val="Hyperlnk"/>
            <w:noProof/>
          </w:rPr>
          <w:t>Inledning och processbeskrivning</w:t>
        </w:r>
        <w:r w:rsidR="005E4929">
          <w:rPr>
            <w:noProof/>
            <w:webHidden/>
          </w:rPr>
          <w:tab/>
        </w:r>
        <w:r w:rsidR="005E4929">
          <w:rPr>
            <w:noProof/>
            <w:webHidden/>
          </w:rPr>
          <w:fldChar w:fldCharType="begin"/>
        </w:r>
        <w:r w:rsidR="005E4929">
          <w:rPr>
            <w:noProof/>
            <w:webHidden/>
          </w:rPr>
          <w:instrText xml:space="preserve"> PAGEREF _Toc165271932 \h </w:instrText>
        </w:r>
        <w:r w:rsidR="005E4929">
          <w:rPr>
            <w:noProof/>
            <w:webHidden/>
          </w:rPr>
        </w:r>
        <w:r w:rsidR="005E4929">
          <w:rPr>
            <w:noProof/>
            <w:webHidden/>
          </w:rPr>
          <w:fldChar w:fldCharType="separate"/>
        </w:r>
        <w:r w:rsidR="005E4929">
          <w:rPr>
            <w:noProof/>
            <w:webHidden/>
          </w:rPr>
          <w:t>3</w:t>
        </w:r>
        <w:r w:rsidR="005E4929">
          <w:rPr>
            <w:noProof/>
            <w:webHidden/>
          </w:rPr>
          <w:fldChar w:fldCharType="end"/>
        </w:r>
      </w:hyperlink>
    </w:p>
    <w:p w14:paraId="08CD2375" w14:textId="3239FA5A" w:rsidR="005E4929" w:rsidRDefault="004A340B">
      <w:pPr>
        <w:pStyle w:val="Innehll1"/>
        <w:rPr>
          <w:rFonts w:asciiTheme="minorHAnsi" w:eastAsiaTheme="minorEastAsia" w:hAnsiTheme="minorHAnsi"/>
          <w:b w:val="0"/>
          <w:noProof/>
          <w:kern w:val="2"/>
          <w:lang w:eastAsia="sv-SE"/>
          <w14:ligatures w14:val="standardContextual"/>
        </w:rPr>
      </w:pPr>
      <w:hyperlink w:anchor="_Toc165271933" w:history="1">
        <w:r w:rsidR="005E4929" w:rsidRPr="00E5717F">
          <w:rPr>
            <w:rStyle w:val="Hyperlnk"/>
            <w:rFonts w:eastAsia="Times New Roman"/>
            <w:noProof/>
          </w:rPr>
          <w:t>1</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Uppföljning och planering av forskningens mål och aktiviteter</w:t>
        </w:r>
        <w:r w:rsidR="005E4929">
          <w:rPr>
            <w:noProof/>
            <w:webHidden/>
          </w:rPr>
          <w:tab/>
        </w:r>
        <w:r w:rsidR="005E4929">
          <w:rPr>
            <w:noProof/>
            <w:webHidden/>
          </w:rPr>
          <w:fldChar w:fldCharType="begin"/>
        </w:r>
        <w:r w:rsidR="005E4929">
          <w:rPr>
            <w:noProof/>
            <w:webHidden/>
          </w:rPr>
          <w:instrText xml:space="preserve"> PAGEREF _Toc165271933 \h </w:instrText>
        </w:r>
        <w:r w:rsidR="005E4929">
          <w:rPr>
            <w:noProof/>
            <w:webHidden/>
          </w:rPr>
        </w:r>
        <w:r w:rsidR="005E4929">
          <w:rPr>
            <w:noProof/>
            <w:webHidden/>
          </w:rPr>
          <w:fldChar w:fldCharType="separate"/>
        </w:r>
        <w:r w:rsidR="005E4929">
          <w:rPr>
            <w:noProof/>
            <w:webHidden/>
          </w:rPr>
          <w:t>5</w:t>
        </w:r>
        <w:r w:rsidR="005E4929">
          <w:rPr>
            <w:noProof/>
            <w:webHidden/>
          </w:rPr>
          <w:fldChar w:fldCharType="end"/>
        </w:r>
      </w:hyperlink>
    </w:p>
    <w:p w14:paraId="40D5E259" w14:textId="73F9C7DE" w:rsidR="005E4929" w:rsidRDefault="004A340B">
      <w:pPr>
        <w:pStyle w:val="Innehll2"/>
        <w:rPr>
          <w:rFonts w:asciiTheme="minorHAnsi" w:eastAsiaTheme="minorEastAsia" w:hAnsiTheme="minorHAnsi"/>
          <w:noProof/>
          <w:kern w:val="2"/>
          <w:lang w:eastAsia="sv-SE"/>
          <w14:ligatures w14:val="standardContextual"/>
        </w:rPr>
      </w:pPr>
      <w:hyperlink w:anchor="_Toc165271934" w:history="1">
        <w:r w:rsidR="005E4929" w:rsidRPr="00E5717F">
          <w:rPr>
            <w:rStyle w:val="Hyperlnk"/>
            <w:rFonts w:eastAsia="Times New Roman"/>
            <w:noProof/>
          </w:rPr>
          <w:t>1.1</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Kort sammanfattande analys och förbättringsförslag från 2023</w:t>
        </w:r>
        <w:r w:rsidR="005E4929">
          <w:rPr>
            <w:noProof/>
            <w:webHidden/>
          </w:rPr>
          <w:tab/>
        </w:r>
        <w:r w:rsidR="005E4929">
          <w:rPr>
            <w:noProof/>
            <w:webHidden/>
          </w:rPr>
          <w:fldChar w:fldCharType="begin"/>
        </w:r>
        <w:r w:rsidR="005E4929">
          <w:rPr>
            <w:noProof/>
            <w:webHidden/>
          </w:rPr>
          <w:instrText xml:space="preserve"> PAGEREF _Toc165271934 \h </w:instrText>
        </w:r>
        <w:r w:rsidR="005E4929">
          <w:rPr>
            <w:noProof/>
            <w:webHidden/>
          </w:rPr>
        </w:r>
        <w:r w:rsidR="005E4929">
          <w:rPr>
            <w:noProof/>
            <w:webHidden/>
          </w:rPr>
          <w:fldChar w:fldCharType="separate"/>
        </w:r>
        <w:r w:rsidR="005E4929">
          <w:rPr>
            <w:noProof/>
            <w:webHidden/>
          </w:rPr>
          <w:t>5</w:t>
        </w:r>
        <w:r w:rsidR="005E4929">
          <w:rPr>
            <w:noProof/>
            <w:webHidden/>
          </w:rPr>
          <w:fldChar w:fldCharType="end"/>
        </w:r>
      </w:hyperlink>
    </w:p>
    <w:p w14:paraId="68593590" w14:textId="595ADF9C" w:rsidR="005E4929" w:rsidRDefault="004A340B">
      <w:pPr>
        <w:pStyle w:val="Innehll2"/>
        <w:rPr>
          <w:rFonts w:asciiTheme="minorHAnsi" w:eastAsiaTheme="minorEastAsia" w:hAnsiTheme="minorHAnsi"/>
          <w:noProof/>
          <w:kern w:val="2"/>
          <w:lang w:eastAsia="sv-SE"/>
          <w14:ligatures w14:val="standardContextual"/>
        </w:rPr>
      </w:pPr>
      <w:hyperlink w:anchor="_Toc165271935" w:history="1">
        <w:r w:rsidR="005E4929" w:rsidRPr="00E5717F">
          <w:rPr>
            <w:rStyle w:val="Hyperlnk"/>
            <w:rFonts w:eastAsia="Times New Roman"/>
            <w:noProof/>
          </w:rPr>
          <w:t>1.2</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Kort sammanfattning av forskningens vision, övergripande mål och prioriterade aktiviteter för perioden 2024 - 2025</w:t>
        </w:r>
        <w:r w:rsidR="005E4929">
          <w:rPr>
            <w:noProof/>
            <w:webHidden/>
          </w:rPr>
          <w:tab/>
        </w:r>
        <w:r w:rsidR="005E4929">
          <w:rPr>
            <w:noProof/>
            <w:webHidden/>
          </w:rPr>
          <w:fldChar w:fldCharType="begin"/>
        </w:r>
        <w:r w:rsidR="005E4929">
          <w:rPr>
            <w:noProof/>
            <w:webHidden/>
          </w:rPr>
          <w:instrText xml:space="preserve"> PAGEREF _Toc165271935 \h </w:instrText>
        </w:r>
        <w:r w:rsidR="005E4929">
          <w:rPr>
            <w:noProof/>
            <w:webHidden/>
          </w:rPr>
        </w:r>
        <w:r w:rsidR="005E4929">
          <w:rPr>
            <w:noProof/>
            <w:webHidden/>
          </w:rPr>
          <w:fldChar w:fldCharType="separate"/>
        </w:r>
        <w:r w:rsidR="005E4929">
          <w:rPr>
            <w:noProof/>
            <w:webHidden/>
          </w:rPr>
          <w:t>5</w:t>
        </w:r>
        <w:r w:rsidR="005E4929">
          <w:rPr>
            <w:noProof/>
            <w:webHidden/>
          </w:rPr>
          <w:fldChar w:fldCharType="end"/>
        </w:r>
      </w:hyperlink>
    </w:p>
    <w:p w14:paraId="4168CF39" w14:textId="4A122B95" w:rsidR="005E4929" w:rsidRDefault="004A340B">
      <w:pPr>
        <w:pStyle w:val="Innehll1"/>
        <w:rPr>
          <w:rFonts w:asciiTheme="minorHAnsi" w:eastAsiaTheme="minorEastAsia" w:hAnsiTheme="minorHAnsi"/>
          <w:b w:val="0"/>
          <w:noProof/>
          <w:kern w:val="2"/>
          <w:lang w:eastAsia="sv-SE"/>
          <w14:ligatures w14:val="standardContextual"/>
        </w:rPr>
      </w:pPr>
      <w:hyperlink w:anchor="_Toc165271936" w:history="1">
        <w:r w:rsidR="005E4929" w:rsidRPr="00E5717F">
          <w:rPr>
            <w:rStyle w:val="Hyperlnk"/>
            <w:rFonts w:eastAsia="Times New Roman"/>
            <w:noProof/>
          </w:rPr>
          <w:t>2</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Förutsättningar</w:t>
        </w:r>
        <w:r w:rsidR="005E4929">
          <w:rPr>
            <w:noProof/>
            <w:webHidden/>
          </w:rPr>
          <w:tab/>
        </w:r>
        <w:r w:rsidR="005E4929">
          <w:rPr>
            <w:noProof/>
            <w:webHidden/>
          </w:rPr>
          <w:fldChar w:fldCharType="begin"/>
        </w:r>
        <w:r w:rsidR="005E4929">
          <w:rPr>
            <w:noProof/>
            <w:webHidden/>
          </w:rPr>
          <w:instrText xml:space="preserve"> PAGEREF _Toc165271936 \h </w:instrText>
        </w:r>
        <w:r w:rsidR="005E4929">
          <w:rPr>
            <w:noProof/>
            <w:webHidden/>
          </w:rPr>
        </w:r>
        <w:r w:rsidR="005E4929">
          <w:rPr>
            <w:noProof/>
            <w:webHidden/>
          </w:rPr>
          <w:fldChar w:fldCharType="separate"/>
        </w:r>
        <w:r w:rsidR="005E4929">
          <w:rPr>
            <w:noProof/>
            <w:webHidden/>
          </w:rPr>
          <w:t>7</w:t>
        </w:r>
        <w:r w:rsidR="005E4929">
          <w:rPr>
            <w:noProof/>
            <w:webHidden/>
          </w:rPr>
          <w:fldChar w:fldCharType="end"/>
        </w:r>
      </w:hyperlink>
    </w:p>
    <w:p w14:paraId="6CE2857C" w14:textId="1EAF5BAB" w:rsidR="005E4929" w:rsidRDefault="004A340B">
      <w:pPr>
        <w:pStyle w:val="Innehll2"/>
        <w:rPr>
          <w:rFonts w:asciiTheme="minorHAnsi" w:eastAsiaTheme="minorEastAsia" w:hAnsiTheme="minorHAnsi"/>
          <w:noProof/>
          <w:kern w:val="2"/>
          <w:lang w:eastAsia="sv-SE"/>
          <w14:ligatures w14:val="standardContextual"/>
        </w:rPr>
      </w:pPr>
      <w:hyperlink w:anchor="_Toc165271937" w:history="1">
        <w:r w:rsidR="005E4929" w:rsidRPr="00E5717F">
          <w:rPr>
            <w:rStyle w:val="Hyperlnk"/>
            <w:rFonts w:eastAsia="Times New Roman"/>
            <w:noProof/>
          </w:rPr>
          <w:t>2.1</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Kort beskrivning av den planerade forskningen inom forskningsmiljön</w:t>
        </w:r>
        <w:r w:rsidR="005E4929">
          <w:rPr>
            <w:noProof/>
            <w:webHidden/>
          </w:rPr>
          <w:tab/>
        </w:r>
        <w:r w:rsidR="005E4929">
          <w:rPr>
            <w:noProof/>
            <w:webHidden/>
          </w:rPr>
          <w:fldChar w:fldCharType="begin"/>
        </w:r>
        <w:r w:rsidR="005E4929">
          <w:rPr>
            <w:noProof/>
            <w:webHidden/>
          </w:rPr>
          <w:instrText xml:space="preserve"> PAGEREF _Toc165271937 \h </w:instrText>
        </w:r>
        <w:r w:rsidR="005E4929">
          <w:rPr>
            <w:noProof/>
            <w:webHidden/>
          </w:rPr>
        </w:r>
        <w:r w:rsidR="005E4929">
          <w:rPr>
            <w:noProof/>
            <w:webHidden/>
          </w:rPr>
          <w:fldChar w:fldCharType="separate"/>
        </w:r>
        <w:r w:rsidR="005E4929">
          <w:rPr>
            <w:noProof/>
            <w:webHidden/>
          </w:rPr>
          <w:t>7</w:t>
        </w:r>
        <w:r w:rsidR="005E4929">
          <w:rPr>
            <w:noProof/>
            <w:webHidden/>
          </w:rPr>
          <w:fldChar w:fldCharType="end"/>
        </w:r>
      </w:hyperlink>
    </w:p>
    <w:p w14:paraId="4927E6B3" w14:textId="739A2747" w:rsidR="005E4929" w:rsidRDefault="004A340B">
      <w:pPr>
        <w:pStyle w:val="Innehll2"/>
        <w:rPr>
          <w:rFonts w:asciiTheme="minorHAnsi" w:eastAsiaTheme="minorEastAsia" w:hAnsiTheme="minorHAnsi"/>
          <w:noProof/>
          <w:kern w:val="2"/>
          <w:lang w:eastAsia="sv-SE"/>
          <w14:ligatures w14:val="standardContextual"/>
        </w:rPr>
      </w:pPr>
      <w:hyperlink w:anchor="_Toc165271938" w:history="1">
        <w:r w:rsidR="005E4929" w:rsidRPr="00E5717F">
          <w:rPr>
            <w:rStyle w:val="Hyperlnk"/>
            <w:rFonts w:eastAsia="Times New Roman"/>
            <w:noProof/>
          </w:rPr>
          <w:t>2.2</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Forskningsmiljö</w:t>
        </w:r>
        <w:r w:rsidR="005E4929">
          <w:rPr>
            <w:noProof/>
            <w:webHidden/>
          </w:rPr>
          <w:tab/>
        </w:r>
        <w:r w:rsidR="005E4929">
          <w:rPr>
            <w:noProof/>
            <w:webHidden/>
          </w:rPr>
          <w:fldChar w:fldCharType="begin"/>
        </w:r>
        <w:r w:rsidR="005E4929">
          <w:rPr>
            <w:noProof/>
            <w:webHidden/>
          </w:rPr>
          <w:instrText xml:space="preserve"> PAGEREF _Toc165271938 \h </w:instrText>
        </w:r>
        <w:r w:rsidR="005E4929">
          <w:rPr>
            <w:noProof/>
            <w:webHidden/>
          </w:rPr>
        </w:r>
        <w:r w:rsidR="005E4929">
          <w:rPr>
            <w:noProof/>
            <w:webHidden/>
          </w:rPr>
          <w:fldChar w:fldCharType="separate"/>
        </w:r>
        <w:r w:rsidR="005E4929">
          <w:rPr>
            <w:noProof/>
            <w:webHidden/>
          </w:rPr>
          <w:t>8</w:t>
        </w:r>
        <w:r w:rsidR="005E4929">
          <w:rPr>
            <w:noProof/>
            <w:webHidden/>
          </w:rPr>
          <w:fldChar w:fldCharType="end"/>
        </w:r>
      </w:hyperlink>
    </w:p>
    <w:p w14:paraId="1ACA3639" w14:textId="088BE94F" w:rsidR="005E4929" w:rsidRDefault="004A340B">
      <w:pPr>
        <w:pStyle w:val="Innehll2"/>
        <w:rPr>
          <w:rFonts w:asciiTheme="minorHAnsi" w:eastAsiaTheme="minorEastAsia" w:hAnsiTheme="minorHAnsi"/>
          <w:noProof/>
          <w:kern w:val="2"/>
          <w:lang w:eastAsia="sv-SE"/>
          <w14:ligatures w14:val="standardContextual"/>
        </w:rPr>
      </w:pPr>
      <w:hyperlink w:anchor="_Toc165271939" w:history="1">
        <w:r w:rsidR="005E4929" w:rsidRPr="00E5717F">
          <w:rPr>
            <w:rStyle w:val="Hyperlnk"/>
            <w:rFonts w:eastAsia="Times New Roman"/>
            <w:noProof/>
          </w:rPr>
          <w:t>2.3</w:t>
        </w:r>
        <w:r w:rsidR="005E4929">
          <w:rPr>
            <w:rFonts w:asciiTheme="minorHAnsi" w:eastAsiaTheme="minorEastAsia" w:hAnsiTheme="minorHAnsi"/>
            <w:noProof/>
            <w:kern w:val="2"/>
            <w:lang w:eastAsia="sv-SE"/>
            <w14:ligatures w14:val="standardContextual"/>
          </w:rPr>
          <w:tab/>
        </w:r>
        <w:r w:rsidR="005E4929" w:rsidRPr="00E5717F">
          <w:rPr>
            <w:rStyle w:val="Hyperlnk"/>
            <w:rFonts w:eastAsia="Times New Roman"/>
            <w:noProof/>
          </w:rPr>
          <w:t>Förutsättningar för god forskningssed och etik</w:t>
        </w:r>
        <w:r w:rsidR="005E4929">
          <w:rPr>
            <w:noProof/>
            <w:webHidden/>
          </w:rPr>
          <w:tab/>
        </w:r>
        <w:r w:rsidR="005E4929">
          <w:rPr>
            <w:noProof/>
            <w:webHidden/>
          </w:rPr>
          <w:fldChar w:fldCharType="begin"/>
        </w:r>
        <w:r w:rsidR="005E4929">
          <w:rPr>
            <w:noProof/>
            <w:webHidden/>
          </w:rPr>
          <w:instrText xml:space="preserve"> PAGEREF _Toc165271939 \h </w:instrText>
        </w:r>
        <w:r w:rsidR="005E4929">
          <w:rPr>
            <w:noProof/>
            <w:webHidden/>
          </w:rPr>
        </w:r>
        <w:r w:rsidR="005E4929">
          <w:rPr>
            <w:noProof/>
            <w:webHidden/>
          </w:rPr>
          <w:fldChar w:fldCharType="separate"/>
        </w:r>
        <w:r w:rsidR="005E4929">
          <w:rPr>
            <w:noProof/>
            <w:webHidden/>
          </w:rPr>
          <w:t>9</w:t>
        </w:r>
        <w:r w:rsidR="005E4929">
          <w:rPr>
            <w:noProof/>
            <w:webHidden/>
          </w:rPr>
          <w:fldChar w:fldCharType="end"/>
        </w:r>
      </w:hyperlink>
    </w:p>
    <w:p w14:paraId="5A8EF056" w14:textId="796C437B" w:rsidR="005E4929" w:rsidRDefault="004A340B">
      <w:pPr>
        <w:pStyle w:val="Innehll2"/>
        <w:rPr>
          <w:rFonts w:asciiTheme="minorHAnsi" w:eastAsiaTheme="minorEastAsia" w:hAnsiTheme="minorHAnsi"/>
          <w:noProof/>
          <w:kern w:val="2"/>
          <w:lang w:eastAsia="sv-SE"/>
          <w14:ligatures w14:val="standardContextual"/>
        </w:rPr>
      </w:pPr>
      <w:hyperlink w:anchor="_Toc165271940" w:history="1">
        <w:r w:rsidR="005E4929" w:rsidRPr="00E5717F">
          <w:rPr>
            <w:rStyle w:val="Hyperlnk"/>
            <w:noProof/>
          </w:rPr>
          <w:t>2.4</w:t>
        </w:r>
        <w:r w:rsidR="005E4929">
          <w:rPr>
            <w:rFonts w:asciiTheme="minorHAnsi" w:eastAsiaTheme="minorEastAsia" w:hAnsiTheme="minorHAnsi"/>
            <w:noProof/>
            <w:kern w:val="2"/>
            <w:lang w:eastAsia="sv-SE"/>
            <w14:ligatures w14:val="standardContextual"/>
          </w:rPr>
          <w:tab/>
        </w:r>
        <w:r w:rsidR="005E4929" w:rsidRPr="00E5717F">
          <w:rPr>
            <w:rStyle w:val="Hyperlnk"/>
            <w:noProof/>
          </w:rPr>
          <w:t>Förutsättningar för infrastruktur</w:t>
        </w:r>
        <w:r w:rsidR="005E4929">
          <w:rPr>
            <w:noProof/>
            <w:webHidden/>
          </w:rPr>
          <w:tab/>
        </w:r>
        <w:r w:rsidR="005E4929">
          <w:rPr>
            <w:noProof/>
            <w:webHidden/>
          </w:rPr>
          <w:fldChar w:fldCharType="begin"/>
        </w:r>
        <w:r w:rsidR="005E4929">
          <w:rPr>
            <w:noProof/>
            <w:webHidden/>
          </w:rPr>
          <w:instrText xml:space="preserve"> PAGEREF _Toc165271940 \h </w:instrText>
        </w:r>
        <w:r w:rsidR="005E4929">
          <w:rPr>
            <w:noProof/>
            <w:webHidden/>
          </w:rPr>
        </w:r>
        <w:r w:rsidR="005E4929">
          <w:rPr>
            <w:noProof/>
            <w:webHidden/>
          </w:rPr>
          <w:fldChar w:fldCharType="separate"/>
        </w:r>
        <w:r w:rsidR="005E4929">
          <w:rPr>
            <w:noProof/>
            <w:webHidden/>
          </w:rPr>
          <w:t>10</w:t>
        </w:r>
        <w:r w:rsidR="005E4929">
          <w:rPr>
            <w:noProof/>
            <w:webHidden/>
          </w:rPr>
          <w:fldChar w:fldCharType="end"/>
        </w:r>
      </w:hyperlink>
    </w:p>
    <w:p w14:paraId="38A705F5" w14:textId="354D67A9" w:rsidR="005E4929" w:rsidRDefault="004A340B">
      <w:pPr>
        <w:pStyle w:val="Innehll2"/>
        <w:rPr>
          <w:rFonts w:asciiTheme="minorHAnsi" w:eastAsiaTheme="minorEastAsia" w:hAnsiTheme="minorHAnsi"/>
          <w:noProof/>
          <w:kern w:val="2"/>
          <w:lang w:eastAsia="sv-SE"/>
          <w14:ligatures w14:val="standardContextual"/>
        </w:rPr>
      </w:pPr>
      <w:hyperlink w:anchor="_Toc165271941" w:history="1">
        <w:r w:rsidR="005E4929" w:rsidRPr="00E5717F">
          <w:rPr>
            <w:rStyle w:val="Hyperlnk"/>
            <w:noProof/>
          </w:rPr>
          <w:t>2.5</w:t>
        </w:r>
        <w:r w:rsidR="005E4929">
          <w:rPr>
            <w:rFonts w:asciiTheme="minorHAnsi" w:eastAsiaTheme="minorEastAsia" w:hAnsiTheme="minorHAnsi"/>
            <w:noProof/>
            <w:kern w:val="2"/>
            <w:lang w:eastAsia="sv-SE"/>
            <w14:ligatures w14:val="standardContextual"/>
          </w:rPr>
          <w:tab/>
        </w:r>
        <w:r w:rsidR="005E4929" w:rsidRPr="00E5717F">
          <w:rPr>
            <w:rStyle w:val="Hyperlnk"/>
            <w:noProof/>
          </w:rPr>
          <w:t>Utformning, genomförande och resultat</w:t>
        </w:r>
        <w:r w:rsidR="005E4929">
          <w:rPr>
            <w:noProof/>
            <w:webHidden/>
          </w:rPr>
          <w:tab/>
        </w:r>
        <w:r w:rsidR="005E4929">
          <w:rPr>
            <w:noProof/>
            <w:webHidden/>
          </w:rPr>
          <w:fldChar w:fldCharType="begin"/>
        </w:r>
        <w:r w:rsidR="005E4929">
          <w:rPr>
            <w:noProof/>
            <w:webHidden/>
          </w:rPr>
          <w:instrText xml:space="preserve"> PAGEREF _Toc165271941 \h </w:instrText>
        </w:r>
        <w:r w:rsidR="005E4929">
          <w:rPr>
            <w:noProof/>
            <w:webHidden/>
          </w:rPr>
        </w:r>
        <w:r w:rsidR="005E4929">
          <w:rPr>
            <w:noProof/>
            <w:webHidden/>
          </w:rPr>
          <w:fldChar w:fldCharType="separate"/>
        </w:r>
        <w:r w:rsidR="005E4929">
          <w:rPr>
            <w:noProof/>
            <w:webHidden/>
          </w:rPr>
          <w:t>11</w:t>
        </w:r>
        <w:r w:rsidR="005E4929">
          <w:rPr>
            <w:noProof/>
            <w:webHidden/>
          </w:rPr>
          <w:fldChar w:fldCharType="end"/>
        </w:r>
      </w:hyperlink>
    </w:p>
    <w:p w14:paraId="7A9C655C" w14:textId="697B6260" w:rsidR="005E4929" w:rsidRDefault="004A340B">
      <w:pPr>
        <w:pStyle w:val="Innehll1"/>
        <w:rPr>
          <w:rFonts w:asciiTheme="minorHAnsi" w:eastAsiaTheme="minorEastAsia" w:hAnsiTheme="minorHAnsi"/>
          <w:b w:val="0"/>
          <w:noProof/>
          <w:kern w:val="2"/>
          <w:lang w:eastAsia="sv-SE"/>
          <w14:ligatures w14:val="standardContextual"/>
        </w:rPr>
      </w:pPr>
      <w:hyperlink w:anchor="_Toc165271942" w:history="1">
        <w:r w:rsidR="005E4929" w:rsidRPr="00E5717F">
          <w:rPr>
            <w:rStyle w:val="Hyperlnk"/>
            <w:rFonts w:eastAsia="Times New Roman"/>
            <w:noProof/>
          </w:rPr>
          <w:t>3</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Hållbar utveckling</w:t>
        </w:r>
        <w:r w:rsidR="005E4929">
          <w:rPr>
            <w:noProof/>
            <w:webHidden/>
          </w:rPr>
          <w:tab/>
        </w:r>
        <w:r w:rsidR="005E4929">
          <w:rPr>
            <w:noProof/>
            <w:webHidden/>
          </w:rPr>
          <w:fldChar w:fldCharType="begin"/>
        </w:r>
        <w:r w:rsidR="005E4929">
          <w:rPr>
            <w:noProof/>
            <w:webHidden/>
          </w:rPr>
          <w:instrText xml:space="preserve"> PAGEREF _Toc165271942 \h </w:instrText>
        </w:r>
        <w:r w:rsidR="005E4929">
          <w:rPr>
            <w:noProof/>
            <w:webHidden/>
          </w:rPr>
        </w:r>
        <w:r w:rsidR="005E4929">
          <w:rPr>
            <w:noProof/>
            <w:webHidden/>
          </w:rPr>
          <w:fldChar w:fldCharType="separate"/>
        </w:r>
        <w:r w:rsidR="005E4929">
          <w:rPr>
            <w:noProof/>
            <w:webHidden/>
          </w:rPr>
          <w:t>12</w:t>
        </w:r>
        <w:r w:rsidR="005E4929">
          <w:rPr>
            <w:noProof/>
            <w:webHidden/>
          </w:rPr>
          <w:fldChar w:fldCharType="end"/>
        </w:r>
      </w:hyperlink>
    </w:p>
    <w:p w14:paraId="5CE98710" w14:textId="6E2CB673" w:rsidR="005E4929" w:rsidRDefault="004A340B">
      <w:pPr>
        <w:pStyle w:val="Innehll1"/>
        <w:rPr>
          <w:rFonts w:asciiTheme="minorHAnsi" w:eastAsiaTheme="minorEastAsia" w:hAnsiTheme="minorHAnsi"/>
          <w:b w:val="0"/>
          <w:noProof/>
          <w:kern w:val="2"/>
          <w:lang w:eastAsia="sv-SE"/>
          <w14:ligatures w14:val="standardContextual"/>
        </w:rPr>
      </w:pPr>
      <w:hyperlink w:anchor="_Toc165271943" w:history="1">
        <w:r w:rsidR="005E4929" w:rsidRPr="00E5717F">
          <w:rPr>
            <w:rStyle w:val="Hyperlnk"/>
            <w:rFonts w:eastAsia="Times New Roman"/>
            <w:noProof/>
          </w:rPr>
          <w:t>4</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Arbetsintegrerat lärande och kunskap i samverkan</w:t>
        </w:r>
        <w:r w:rsidR="005E4929">
          <w:rPr>
            <w:noProof/>
            <w:webHidden/>
          </w:rPr>
          <w:tab/>
        </w:r>
        <w:r w:rsidR="005E4929">
          <w:rPr>
            <w:noProof/>
            <w:webHidden/>
          </w:rPr>
          <w:fldChar w:fldCharType="begin"/>
        </w:r>
        <w:r w:rsidR="005E4929">
          <w:rPr>
            <w:noProof/>
            <w:webHidden/>
          </w:rPr>
          <w:instrText xml:space="preserve"> PAGEREF _Toc165271943 \h </w:instrText>
        </w:r>
        <w:r w:rsidR="005E4929">
          <w:rPr>
            <w:noProof/>
            <w:webHidden/>
          </w:rPr>
        </w:r>
        <w:r w:rsidR="005E4929">
          <w:rPr>
            <w:noProof/>
            <w:webHidden/>
          </w:rPr>
          <w:fldChar w:fldCharType="separate"/>
        </w:r>
        <w:r w:rsidR="005E4929">
          <w:rPr>
            <w:noProof/>
            <w:webHidden/>
          </w:rPr>
          <w:t>13</w:t>
        </w:r>
        <w:r w:rsidR="005E4929">
          <w:rPr>
            <w:noProof/>
            <w:webHidden/>
          </w:rPr>
          <w:fldChar w:fldCharType="end"/>
        </w:r>
      </w:hyperlink>
    </w:p>
    <w:p w14:paraId="05EF4868" w14:textId="318BD945" w:rsidR="005E4929" w:rsidRDefault="004A340B">
      <w:pPr>
        <w:pStyle w:val="Innehll1"/>
        <w:rPr>
          <w:rFonts w:asciiTheme="minorHAnsi" w:eastAsiaTheme="minorEastAsia" w:hAnsiTheme="minorHAnsi"/>
          <w:b w:val="0"/>
          <w:noProof/>
          <w:kern w:val="2"/>
          <w:lang w:eastAsia="sv-SE"/>
          <w14:ligatures w14:val="standardContextual"/>
        </w:rPr>
      </w:pPr>
      <w:hyperlink w:anchor="_Toc165271944" w:history="1">
        <w:r w:rsidR="005E4929" w:rsidRPr="00E5717F">
          <w:rPr>
            <w:rStyle w:val="Hyperlnk"/>
            <w:rFonts w:eastAsia="Times New Roman"/>
            <w:noProof/>
          </w:rPr>
          <w:t>5</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Forskningens frihet</w:t>
        </w:r>
        <w:r w:rsidR="005E4929">
          <w:rPr>
            <w:noProof/>
            <w:webHidden/>
          </w:rPr>
          <w:tab/>
        </w:r>
        <w:r w:rsidR="005E4929">
          <w:rPr>
            <w:noProof/>
            <w:webHidden/>
          </w:rPr>
          <w:fldChar w:fldCharType="begin"/>
        </w:r>
        <w:r w:rsidR="005E4929">
          <w:rPr>
            <w:noProof/>
            <w:webHidden/>
          </w:rPr>
          <w:instrText xml:space="preserve"> PAGEREF _Toc165271944 \h </w:instrText>
        </w:r>
        <w:r w:rsidR="005E4929">
          <w:rPr>
            <w:noProof/>
            <w:webHidden/>
          </w:rPr>
        </w:r>
        <w:r w:rsidR="005E4929">
          <w:rPr>
            <w:noProof/>
            <w:webHidden/>
          </w:rPr>
          <w:fldChar w:fldCharType="separate"/>
        </w:r>
        <w:r w:rsidR="005E4929">
          <w:rPr>
            <w:noProof/>
            <w:webHidden/>
          </w:rPr>
          <w:t>14</w:t>
        </w:r>
        <w:r w:rsidR="005E4929">
          <w:rPr>
            <w:noProof/>
            <w:webHidden/>
          </w:rPr>
          <w:fldChar w:fldCharType="end"/>
        </w:r>
      </w:hyperlink>
    </w:p>
    <w:p w14:paraId="47B97E38" w14:textId="2A589F9F" w:rsidR="005E4929" w:rsidRDefault="004A340B">
      <w:pPr>
        <w:pStyle w:val="Innehll1"/>
        <w:rPr>
          <w:rFonts w:asciiTheme="minorHAnsi" w:eastAsiaTheme="minorEastAsia" w:hAnsiTheme="minorHAnsi"/>
          <w:b w:val="0"/>
          <w:noProof/>
          <w:kern w:val="2"/>
          <w:lang w:eastAsia="sv-SE"/>
          <w14:ligatures w14:val="standardContextual"/>
        </w:rPr>
      </w:pPr>
      <w:hyperlink w:anchor="_Toc165271945" w:history="1">
        <w:r w:rsidR="005E4929" w:rsidRPr="00E5717F">
          <w:rPr>
            <w:rStyle w:val="Hyperlnk"/>
            <w:rFonts w:eastAsia="Times New Roman"/>
            <w:noProof/>
          </w:rPr>
          <w:t>6</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Finanseringsstrategi</w:t>
        </w:r>
        <w:r w:rsidR="005E4929">
          <w:rPr>
            <w:noProof/>
            <w:webHidden/>
          </w:rPr>
          <w:tab/>
        </w:r>
        <w:r w:rsidR="005E4929">
          <w:rPr>
            <w:noProof/>
            <w:webHidden/>
          </w:rPr>
          <w:fldChar w:fldCharType="begin"/>
        </w:r>
        <w:r w:rsidR="005E4929">
          <w:rPr>
            <w:noProof/>
            <w:webHidden/>
          </w:rPr>
          <w:instrText xml:space="preserve"> PAGEREF _Toc165271945 \h </w:instrText>
        </w:r>
        <w:r w:rsidR="005E4929">
          <w:rPr>
            <w:noProof/>
            <w:webHidden/>
          </w:rPr>
        </w:r>
        <w:r w:rsidR="005E4929">
          <w:rPr>
            <w:noProof/>
            <w:webHidden/>
          </w:rPr>
          <w:fldChar w:fldCharType="separate"/>
        </w:r>
        <w:r w:rsidR="005E4929">
          <w:rPr>
            <w:noProof/>
            <w:webHidden/>
          </w:rPr>
          <w:t>15</w:t>
        </w:r>
        <w:r w:rsidR="005E4929">
          <w:rPr>
            <w:noProof/>
            <w:webHidden/>
          </w:rPr>
          <w:fldChar w:fldCharType="end"/>
        </w:r>
      </w:hyperlink>
    </w:p>
    <w:p w14:paraId="322C0C47" w14:textId="47558298" w:rsidR="005E4929" w:rsidRDefault="004A340B">
      <w:pPr>
        <w:pStyle w:val="Innehll1"/>
        <w:rPr>
          <w:rFonts w:asciiTheme="minorHAnsi" w:eastAsiaTheme="minorEastAsia" w:hAnsiTheme="minorHAnsi"/>
          <w:b w:val="0"/>
          <w:noProof/>
          <w:kern w:val="2"/>
          <w:lang w:eastAsia="sv-SE"/>
          <w14:ligatures w14:val="standardContextual"/>
        </w:rPr>
      </w:pPr>
      <w:hyperlink w:anchor="_Toc165271946" w:history="1">
        <w:r w:rsidR="005E4929" w:rsidRPr="00E5717F">
          <w:rPr>
            <w:rStyle w:val="Hyperlnk"/>
            <w:rFonts w:eastAsia="Times New Roman"/>
            <w:noProof/>
          </w:rPr>
          <w:t>7</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Publiceringar, citeringar, etc.</w:t>
        </w:r>
        <w:r w:rsidR="005E4929">
          <w:rPr>
            <w:noProof/>
            <w:webHidden/>
          </w:rPr>
          <w:tab/>
        </w:r>
        <w:r w:rsidR="005E4929">
          <w:rPr>
            <w:noProof/>
            <w:webHidden/>
          </w:rPr>
          <w:fldChar w:fldCharType="begin"/>
        </w:r>
        <w:r w:rsidR="005E4929">
          <w:rPr>
            <w:noProof/>
            <w:webHidden/>
          </w:rPr>
          <w:instrText xml:space="preserve"> PAGEREF _Toc165271946 \h </w:instrText>
        </w:r>
        <w:r w:rsidR="005E4929">
          <w:rPr>
            <w:noProof/>
            <w:webHidden/>
          </w:rPr>
        </w:r>
        <w:r w:rsidR="005E4929">
          <w:rPr>
            <w:noProof/>
            <w:webHidden/>
          </w:rPr>
          <w:fldChar w:fldCharType="separate"/>
        </w:r>
        <w:r w:rsidR="005E4929">
          <w:rPr>
            <w:noProof/>
            <w:webHidden/>
          </w:rPr>
          <w:t>15</w:t>
        </w:r>
        <w:r w:rsidR="005E4929">
          <w:rPr>
            <w:noProof/>
            <w:webHidden/>
          </w:rPr>
          <w:fldChar w:fldCharType="end"/>
        </w:r>
      </w:hyperlink>
    </w:p>
    <w:p w14:paraId="5EDFC2C7" w14:textId="209C57AB" w:rsidR="005E4929" w:rsidRDefault="004A340B">
      <w:pPr>
        <w:pStyle w:val="Innehll1"/>
        <w:rPr>
          <w:rFonts w:asciiTheme="minorHAnsi" w:eastAsiaTheme="minorEastAsia" w:hAnsiTheme="minorHAnsi"/>
          <w:b w:val="0"/>
          <w:noProof/>
          <w:kern w:val="2"/>
          <w:lang w:eastAsia="sv-SE"/>
          <w14:ligatures w14:val="standardContextual"/>
        </w:rPr>
      </w:pPr>
      <w:hyperlink w:anchor="_Toc165271947" w:history="1">
        <w:r w:rsidR="005E4929" w:rsidRPr="00E5717F">
          <w:rPr>
            <w:rStyle w:val="Hyperlnk"/>
            <w:noProof/>
          </w:rPr>
          <w:t>8</w:t>
        </w:r>
        <w:r w:rsidR="005E4929">
          <w:rPr>
            <w:rFonts w:asciiTheme="minorHAnsi" w:eastAsiaTheme="minorEastAsia" w:hAnsiTheme="minorHAnsi"/>
            <w:b w:val="0"/>
            <w:noProof/>
            <w:kern w:val="2"/>
            <w:lang w:eastAsia="sv-SE"/>
            <w14:ligatures w14:val="standardContextual"/>
          </w:rPr>
          <w:tab/>
        </w:r>
        <w:r w:rsidR="005E4929" w:rsidRPr="00E5717F">
          <w:rPr>
            <w:rStyle w:val="Hyperlnk"/>
            <w:noProof/>
          </w:rPr>
          <w:t>Eventuella förbättringsförslag – kvalitetsrapport för forskning</w:t>
        </w:r>
        <w:r w:rsidR="005E4929">
          <w:rPr>
            <w:noProof/>
            <w:webHidden/>
          </w:rPr>
          <w:tab/>
        </w:r>
        <w:r w:rsidR="005E4929">
          <w:rPr>
            <w:noProof/>
            <w:webHidden/>
          </w:rPr>
          <w:fldChar w:fldCharType="begin"/>
        </w:r>
        <w:r w:rsidR="005E4929">
          <w:rPr>
            <w:noProof/>
            <w:webHidden/>
          </w:rPr>
          <w:instrText xml:space="preserve"> PAGEREF _Toc165271947 \h </w:instrText>
        </w:r>
        <w:r w:rsidR="005E4929">
          <w:rPr>
            <w:noProof/>
            <w:webHidden/>
          </w:rPr>
        </w:r>
        <w:r w:rsidR="005E4929">
          <w:rPr>
            <w:noProof/>
            <w:webHidden/>
          </w:rPr>
          <w:fldChar w:fldCharType="separate"/>
        </w:r>
        <w:r w:rsidR="005E4929">
          <w:rPr>
            <w:noProof/>
            <w:webHidden/>
          </w:rPr>
          <w:t>16</w:t>
        </w:r>
        <w:r w:rsidR="005E4929">
          <w:rPr>
            <w:noProof/>
            <w:webHidden/>
          </w:rPr>
          <w:fldChar w:fldCharType="end"/>
        </w:r>
      </w:hyperlink>
    </w:p>
    <w:p w14:paraId="494034F8" w14:textId="7563200C" w:rsidR="005E4929" w:rsidRDefault="004A340B">
      <w:pPr>
        <w:pStyle w:val="Innehll1"/>
        <w:rPr>
          <w:rFonts w:asciiTheme="minorHAnsi" w:eastAsiaTheme="minorEastAsia" w:hAnsiTheme="minorHAnsi"/>
          <w:b w:val="0"/>
          <w:noProof/>
          <w:kern w:val="2"/>
          <w:lang w:eastAsia="sv-SE"/>
          <w14:ligatures w14:val="standardContextual"/>
        </w:rPr>
      </w:pPr>
      <w:hyperlink w:anchor="_Toc165271948" w:history="1">
        <w:r w:rsidR="005E4929" w:rsidRPr="00E5717F">
          <w:rPr>
            <w:rStyle w:val="Hyperlnk"/>
            <w:rFonts w:eastAsia="Times New Roman"/>
            <w:noProof/>
          </w:rPr>
          <w:t>9</w:t>
        </w:r>
        <w:r w:rsidR="005E4929">
          <w:rPr>
            <w:rFonts w:asciiTheme="minorHAnsi" w:eastAsiaTheme="minorEastAsia" w:hAnsiTheme="minorHAnsi"/>
            <w:b w:val="0"/>
            <w:noProof/>
            <w:kern w:val="2"/>
            <w:lang w:eastAsia="sv-SE"/>
            <w14:ligatures w14:val="standardContextual"/>
          </w:rPr>
          <w:tab/>
        </w:r>
        <w:r w:rsidR="005E4929" w:rsidRPr="00E5717F">
          <w:rPr>
            <w:rStyle w:val="Hyperlnk"/>
            <w:rFonts w:eastAsia="Times New Roman"/>
            <w:noProof/>
          </w:rPr>
          <w:t>Bilaga 1. Utdrag ur Högskolelagen (1992:1434)</w:t>
        </w:r>
        <w:r w:rsidR="005E4929">
          <w:rPr>
            <w:noProof/>
            <w:webHidden/>
          </w:rPr>
          <w:tab/>
        </w:r>
        <w:r w:rsidR="005E4929">
          <w:rPr>
            <w:noProof/>
            <w:webHidden/>
          </w:rPr>
          <w:fldChar w:fldCharType="begin"/>
        </w:r>
        <w:r w:rsidR="005E4929">
          <w:rPr>
            <w:noProof/>
            <w:webHidden/>
          </w:rPr>
          <w:instrText xml:space="preserve"> PAGEREF _Toc165271948 \h </w:instrText>
        </w:r>
        <w:r w:rsidR="005E4929">
          <w:rPr>
            <w:noProof/>
            <w:webHidden/>
          </w:rPr>
        </w:r>
        <w:r w:rsidR="005E4929">
          <w:rPr>
            <w:noProof/>
            <w:webHidden/>
          </w:rPr>
          <w:fldChar w:fldCharType="separate"/>
        </w:r>
        <w:r w:rsidR="005E4929">
          <w:rPr>
            <w:noProof/>
            <w:webHidden/>
          </w:rPr>
          <w:t>17</w:t>
        </w:r>
        <w:r w:rsidR="005E4929">
          <w:rPr>
            <w:noProof/>
            <w:webHidden/>
          </w:rPr>
          <w:fldChar w:fldCharType="end"/>
        </w:r>
      </w:hyperlink>
    </w:p>
    <w:p w14:paraId="13791743" w14:textId="3F3CDE6B" w:rsidR="00FC64FB" w:rsidRDefault="00D713B8" w:rsidP="00E87277">
      <w:r w:rsidRPr="00D713B8">
        <w:fldChar w:fldCharType="end"/>
      </w:r>
    </w:p>
    <w:p w14:paraId="33E1D01D" w14:textId="77777777" w:rsidR="009349D8" w:rsidRDefault="009349D8" w:rsidP="00E87277"/>
    <w:p w14:paraId="1FAE598B" w14:textId="77777777" w:rsidR="009349D8" w:rsidRDefault="009349D8" w:rsidP="00E87277"/>
    <w:p w14:paraId="6FB5461C" w14:textId="77777777" w:rsidR="009349D8" w:rsidRDefault="009349D8" w:rsidP="00A06D7C">
      <w:pPr>
        <w:ind w:firstLine="1304"/>
      </w:pPr>
    </w:p>
    <w:p w14:paraId="3DEB811C" w14:textId="77777777" w:rsidR="009349D8" w:rsidRDefault="009349D8" w:rsidP="00E87277"/>
    <w:p w14:paraId="33E1019D" w14:textId="77777777" w:rsidR="009349D8" w:rsidRDefault="009349D8" w:rsidP="00E87277"/>
    <w:p w14:paraId="22A43409" w14:textId="77777777" w:rsidR="009349D8" w:rsidRDefault="009349D8" w:rsidP="00E87277"/>
    <w:p w14:paraId="3FD80FFD" w14:textId="382167B8" w:rsidR="009349D8" w:rsidRDefault="00C7102E" w:rsidP="00A45393">
      <w:pPr>
        <w:pStyle w:val="Rubrik1"/>
        <w:numPr>
          <w:ilvl w:val="0"/>
          <w:numId w:val="0"/>
        </w:numPr>
      </w:pPr>
      <w:bookmarkStart w:id="0" w:name="_Toc165271932"/>
      <w:r w:rsidRPr="00C7102E">
        <w:lastRenderedPageBreak/>
        <w:t>Inledning och processbeskrivning</w:t>
      </w:r>
      <w:bookmarkEnd w:id="0"/>
    </w:p>
    <w:p w14:paraId="2096382A" w14:textId="77777777" w:rsidR="00C7102E" w:rsidRDefault="00C7102E" w:rsidP="00C02901">
      <w:pPr>
        <w:spacing w:before="60" w:after="60" w:line="240" w:lineRule="auto"/>
        <w:rPr>
          <w:rFonts w:ascii="Calibri" w:eastAsia="Times New Roman" w:hAnsi="Calibri" w:cs="Times New Roman"/>
          <w:b/>
          <w:bCs/>
          <w:sz w:val="20"/>
          <w:szCs w:val="20"/>
        </w:rPr>
      </w:pPr>
      <w:bookmarkStart w:id="1" w:name="_Toc405197991"/>
      <w:bookmarkStart w:id="2" w:name="_Toc434906743"/>
      <w:bookmarkStart w:id="3" w:name="_Toc531794333"/>
    </w:p>
    <w:p w14:paraId="0D809642" w14:textId="0789F0AA" w:rsidR="00C02901" w:rsidRPr="00C02901" w:rsidRDefault="00C02901" w:rsidP="00A45393">
      <w:r w:rsidRPr="00C02901">
        <w:rPr>
          <w:b/>
          <w:bCs/>
        </w:rPr>
        <w:t>Syftet</w:t>
      </w:r>
      <w:r w:rsidRPr="00C02901">
        <w:t xml:space="preserve"> med denna kvalitetsrapport är att säkra och utveckla kvalitén i högskolans forskning, genom att identifiera och bevara styrkor samt att identifiera och hantera förbättringsområden. Även arbetet med att skriva rapporten och det uppföljande dialogmötet kring rapporten är i sig kvalitetsdrivande. Målsättningen är att skapa goda förutsättningar för forskningens och de kompletta akademiska miljöernas (KAM) utveckling och förnyelse genom ett systematiskt kvalitetsarbete. </w:t>
      </w:r>
    </w:p>
    <w:p w14:paraId="4053EA99" w14:textId="7225AF3A" w:rsidR="00C02901" w:rsidRPr="00A45393" w:rsidRDefault="00C02901" w:rsidP="00A45393">
      <w:pPr>
        <w:rPr>
          <w:b/>
          <w:bCs/>
        </w:rPr>
      </w:pPr>
      <w:r w:rsidRPr="00C02901">
        <w:rPr>
          <w:b/>
          <w:bCs/>
        </w:rPr>
        <w:t>Beskskrivning rapportmall</w:t>
      </w:r>
      <w:r w:rsidR="00A45393">
        <w:rPr>
          <w:b/>
          <w:bCs/>
        </w:rPr>
        <w:br/>
      </w:r>
      <w:r w:rsidRPr="00C02901">
        <w:t xml:space="preserve">Rapportmallen har Högskolan Västs övergripande verksamhetsplan (ÖVP 2022-2024, </w:t>
      </w:r>
      <w:hyperlink r:id="rId14">
        <w:r w:rsidRPr="00C02901">
          <w:t>HV 2021/431</w:t>
        </w:r>
      </w:hyperlink>
      <w:r w:rsidRPr="00C02901">
        <w:t xml:space="preserve">) och högskolans vision, mål och strategier (Vår väg framåt) HV 2021/568 samt Universitetskanslersämbetets (UKÄ) bedömningsområden som utgångspunkt (Vägledning för granskning av lärosätenas kvalitetssäkringsarbete avseende forskning reviderad maj 2021) relaterat till de olika områdena beskrivna i rapportmallen. </w:t>
      </w:r>
    </w:p>
    <w:p w14:paraId="6E5BB650" w14:textId="77777777" w:rsidR="00C02901" w:rsidRPr="00C02901" w:rsidRDefault="00C02901" w:rsidP="00C02901">
      <w:pPr>
        <w:spacing w:before="60" w:after="60" w:line="240" w:lineRule="auto"/>
        <w:rPr>
          <w:rFonts w:ascii="Calibri" w:eastAsia="Times New Roman" w:hAnsi="Calibri" w:cs="Times New Roman"/>
          <w:sz w:val="20"/>
          <w:szCs w:val="20"/>
        </w:rPr>
      </w:pPr>
    </w:p>
    <w:p w14:paraId="4F6E06E2" w14:textId="77777777" w:rsidR="00C02901" w:rsidRPr="00C02901" w:rsidRDefault="00C02901" w:rsidP="00A45393">
      <w:r w:rsidRPr="00C02901">
        <w:t xml:space="preserve">Under varje område finns en rad påståenden. </w:t>
      </w:r>
    </w:p>
    <w:p w14:paraId="4B0AF4A0" w14:textId="77777777" w:rsidR="00C02901" w:rsidRPr="00C02901" w:rsidRDefault="00C02901" w:rsidP="00A45393">
      <w:pPr>
        <w:pStyle w:val="Liststycke"/>
        <w:numPr>
          <w:ilvl w:val="0"/>
          <w:numId w:val="20"/>
        </w:numPr>
      </w:pPr>
      <w:r w:rsidRPr="00C02901">
        <w:t xml:space="preserve">Analysera om forskningen i huvudsak uppfyller påståendet, om så är fallet skriv </w:t>
      </w:r>
      <w:r w:rsidRPr="00A45393">
        <w:rPr>
          <w:i/>
          <w:iCs/>
        </w:rPr>
        <w:t>ja</w:t>
      </w:r>
      <w:r w:rsidRPr="00C02901">
        <w:t xml:space="preserve"> i </w:t>
      </w:r>
      <w:r w:rsidRPr="00A45393">
        <w:rPr>
          <w:i/>
          <w:iCs/>
        </w:rPr>
        <w:t>uppfylld</w:t>
      </w:r>
      <w:r w:rsidRPr="00C02901">
        <w:t xml:space="preserve"> rutan. Om ni ser en mycket bra uppfyllnad beskriv eller exemplifiera gärna detta under styrkor.</w:t>
      </w:r>
    </w:p>
    <w:p w14:paraId="7E5786DF" w14:textId="77777777" w:rsidR="00C02901" w:rsidRPr="00C02901" w:rsidRDefault="00C02901" w:rsidP="00A45393">
      <w:pPr>
        <w:pStyle w:val="Liststycke"/>
        <w:numPr>
          <w:ilvl w:val="0"/>
          <w:numId w:val="20"/>
        </w:numPr>
      </w:pPr>
      <w:r w:rsidRPr="00C02901">
        <w:t xml:space="preserve">Om ni anser att påståendet inte är i huvudsak uppfyllt, skriv då </w:t>
      </w:r>
      <w:r w:rsidRPr="00A45393">
        <w:rPr>
          <w:i/>
          <w:iCs/>
        </w:rPr>
        <w:t>nej</w:t>
      </w:r>
      <w:r w:rsidRPr="00C02901">
        <w:t xml:space="preserve"> i rutan och formulera förbättringsförslag samt åtgärder, föreslagen ansvarig (vem/vilka som bör utföra åtgärd) och föreslagen tidsram (när det bör utföras) i tabellerna under påståendena. </w:t>
      </w:r>
    </w:p>
    <w:p w14:paraId="7EDE16AA" w14:textId="77777777" w:rsidR="00C02901" w:rsidRPr="00C02901" w:rsidRDefault="00C02901" w:rsidP="00A45393">
      <w:pPr>
        <w:pStyle w:val="Liststycke"/>
        <w:numPr>
          <w:ilvl w:val="0"/>
          <w:numId w:val="20"/>
        </w:numPr>
      </w:pPr>
      <w:r w:rsidRPr="00C02901">
        <w:t>Är påståendet inte alls giltigt för forskningen, fyll då varken i ja eller nej och förklara varför i kommentarrutan. Detta hjälper oss att förbättra rapportens utformning. </w:t>
      </w:r>
    </w:p>
    <w:p w14:paraId="29186920" w14:textId="77777777" w:rsidR="00C02901" w:rsidRPr="00C02901" w:rsidRDefault="00C02901" w:rsidP="00A45393">
      <w:r w:rsidRPr="00C02901">
        <w:t>Som bilaga och som stöd finns relevanta utdrag ut högskolelagen (1992:1434) som kan ha inverkan på kvalitén i forskningen och forskningsmiljöernas verksamhet, se punkt 10.</w:t>
      </w:r>
    </w:p>
    <w:p w14:paraId="06C85BC1" w14:textId="77777777" w:rsidR="00A45393" w:rsidRDefault="00A45393" w:rsidP="00A45393"/>
    <w:p w14:paraId="48D979DB" w14:textId="77777777" w:rsidR="00A45393" w:rsidRDefault="00A45393" w:rsidP="00A45393"/>
    <w:p w14:paraId="4C5DA161" w14:textId="77777777" w:rsidR="00A45393" w:rsidRDefault="00A45393" w:rsidP="00A45393"/>
    <w:p w14:paraId="2885C3B9" w14:textId="5A24AF15" w:rsidR="00C02901" w:rsidRPr="00A45393" w:rsidRDefault="00C02901" w:rsidP="00A45393">
      <w:pPr>
        <w:rPr>
          <w:b/>
          <w:bCs/>
        </w:rPr>
      </w:pPr>
      <w:r w:rsidRPr="00A45393">
        <w:rPr>
          <w:b/>
          <w:bCs/>
        </w:rPr>
        <w:lastRenderedPageBreak/>
        <w:t>Processbeskrivning</w:t>
      </w:r>
    </w:p>
    <w:p w14:paraId="36A7B1F6" w14:textId="77777777" w:rsidR="00D01191" w:rsidRPr="00D01191" w:rsidRDefault="00D01191" w:rsidP="00D01191">
      <w:pPr>
        <w:numPr>
          <w:ilvl w:val="0"/>
          <w:numId w:val="24"/>
        </w:numPr>
        <w:contextualSpacing/>
        <w:rPr>
          <w:rFonts w:eastAsia="Times New Roman" w:cs="Aptos"/>
        </w:rPr>
      </w:pPr>
      <w:r w:rsidRPr="00D01191">
        <w:rPr>
          <w:rFonts w:eastAsia="Times New Roman" w:cs="Aptos"/>
        </w:rPr>
        <w:t>Forsknings- och utbildningsnämnden (FUN) reviderar mall och process för kvalitetssäkring av forskning baserat på tidigare års kommentarer samt förändringar i organisationen.</w:t>
      </w:r>
    </w:p>
    <w:p w14:paraId="5A62FF2F" w14:textId="77777777" w:rsidR="00D01191" w:rsidRPr="00D01191" w:rsidRDefault="00D01191" w:rsidP="00D01191">
      <w:pPr>
        <w:numPr>
          <w:ilvl w:val="0"/>
          <w:numId w:val="24"/>
        </w:numPr>
        <w:contextualSpacing/>
        <w:rPr>
          <w:rFonts w:eastAsia="Times New Roman" w:cs="Aptos"/>
        </w:rPr>
      </w:pPr>
      <w:r w:rsidRPr="00D01191">
        <w:rPr>
          <w:rFonts w:eastAsia="Times New Roman" w:cs="Aptos"/>
        </w:rPr>
        <w:t>FUN sänder mall för kvalitetsrapport för forskning till KAM-miljöernas verksamhetsledare.</w:t>
      </w:r>
    </w:p>
    <w:p w14:paraId="22E49F98" w14:textId="2977D1BC" w:rsidR="00D01191" w:rsidRPr="00D01191" w:rsidRDefault="00D01191" w:rsidP="00D01191">
      <w:pPr>
        <w:numPr>
          <w:ilvl w:val="0"/>
          <w:numId w:val="24"/>
        </w:numPr>
        <w:contextualSpacing/>
        <w:rPr>
          <w:rFonts w:eastAsia="Times New Roman" w:cs="Aptos"/>
          <w:b/>
          <w:bCs/>
        </w:rPr>
      </w:pPr>
      <w:r w:rsidRPr="00D01191">
        <w:rPr>
          <w:rFonts w:eastAsia="Times New Roman" w:cs="Aptos"/>
        </w:rPr>
        <w:t xml:space="preserve">Innehållet i kvalitetsrapporten arbetas lämpligast fram av KAM-miljöernas verksamhetsledare tillsammans med alla forskningsgruppsledare och tematiska ledare inom AIL och PT </w:t>
      </w:r>
      <w:r w:rsidR="004A340B">
        <w:rPr>
          <w:rFonts w:eastAsia="Times New Roman" w:cs="Aptos"/>
        </w:rPr>
        <w:t>samt</w:t>
      </w:r>
      <w:r w:rsidRPr="00D01191">
        <w:rPr>
          <w:rFonts w:eastAsia="Times New Roman" w:cs="Aptos"/>
        </w:rPr>
        <w:t xml:space="preserve"> inom </w:t>
      </w:r>
      <w:r w:rsidR="004A340B" w:rsidRPr="004A340B">
        <w:rPr>
          <w:rFonts w:eastAsia="Times New Roman" w:cs="Aptos"/>
        </w:rPr>
        <w:t>institutionernas forskningsmiljöer</w:t>
      </w:r>
      <w:r w:rsidR="004A340B">
        <w:rPr>
          <w:rFonts w:eastAsia="Times New Roman" w:cs="Aptos"/>
        </w:rPr>
        <w:t>.</w:t>
      </w:r>
    </w:p>
    <w:p w14:paraId="37CB44D0" w14:textId="77777777" w:rsidR="00D01191" w:rsidRPr="00D01191" w:rsidRDefault="00D01191" w:rsidP="00D01191">
      <w:pPr>
        <w:numPr>
          <w:ilvl w:val="0"/>
          <w:numId w:val="24"/>
        </w:numPr>
        <w:contextualSpacing/>
        <w:rPr>
          <w:rFonts w:eastAsia="Times New Roman" w:cs="Aptos"/>
        </w:rPr>
      </w:pPr>
      <w:r w:rsidRPr="00D01191">
        <w:rPr>
          <w:rFonts w:eastAsia="Times New Roman" w:cs="Aptos"/>
        </w:rPr>
        <w:t>Om önskas så</w:t>
      </w:r>
      <w:r w:rsidRPr="00D01191">
        <w:rPr>
          <w:rFonts w:eastAsia="Times New Roman" w:cs="Aptos"/>
          <w:b/>
          <w:bCs/>
        </w:rPr>
        <w:t xml:space="preserve"> </w:t>
      </w:r>
      <w:r w:rsidRPr="00D01191">
        <w:rPr>
          <w:rFonts w:eastAsia="Times New Roman" w:cs="Aptos"/>
        </w:rPr>
        <w:t xml:space="preserve">finns möjlighet till dialog med FUN- presidiet under arbetets gång. </w:t>
      </w:r>
    </w:p>
    <w:p w14:paraId="0C1BBB0E" w14:textId="77777777" w:rsidR="00D01191" w:rsidRPr="00D01191" w:rsidRDefault="00D01191" w:rsidP="00D01191">
      <w:pPr>
        <w:numPr>
          <w:ilvl w:val="0"/>
          <w:numId w:val="24"/>
        </w:numPr>
        <w:contextualSpacing/>
        <w:rPr>
          <w:rFonts w:eastAsia="Times New Roman" w:cs="Aptos"/>
        </w:rPr>
      </w:pPr>
      <w:r w:rsidRPr="00D01191">
        <w:rPr>
          <w:rFonts w:eastAsia="Times New Roman" w:cs="Aptos"/>
          <w:u w:val="single"/>
        </w:rPr>
        <w:t>En</w:t>
      </w:r>
      <w:r w:rsidRPr="00D01191">
        <w:rPr>
          <w:rFonts w:eastAsia="Times New Roman" w:cs="Aptos"/>
        </w:rPr>
        <w:t xml:space="preserve"> övergripande sammanställning av de olika kvalitetsrapporterna görs av KAM-miljöernas verksamhetsledare och institutionernas prefekter tillsammans. KAM-miljöernas verksamhetsledare ansvarar för att den slutliga övergripande kvalitetsrapporten delges FUN. </w:t>
      </w:r>
    </w:p>
    <w:p w14:paraId="1EE3B33F" w14:textId="77777777" w:rsidR="00D01191" w:rsidRPr="00D01191" w:rsidRDefault="00D01191" w:rsidP="00D01191">
      <w:pPr>
        <w:numPr>
          <w:ilvl w:val="0"/>
          <w:numId w:val="24"/>
        </w:numPr>
        <w:contextualSpacing/>
        <w:rPr>
          <w:rFonts w:eastAsia="Times New Roman" w:cs="Aptos"/>
        </w:rPr>
      </w:pPr>
      <w:r w:rsidRPr="00D01191">
        <w:rPr>
          <w:rFonts w:eastAsia="Times New Roman" w:cs="Aptos"/>
        </w:rPr>
        <w:t xml:space="preserve">Styrkor och förbättringsområden från kvalitetsrapporter och dialogmöten sammanfattas av FUN och KAM-miljöernas verksamhetsledare till Högskolans ledningsgrupp (HLG) inför den strategiska dagen för forskning. </w:t>
      </w:r>
    </w:p>
    <w:p w14:paraId="20604357" w14:textId="56E6F4D6" w:rsidR="00D01191" w:rsidRPr="00D01191" w:rsidRDefault="00D01191" w:rsidP="00D01191">
      <w:pPr>
        <w:numPr>
          <w:ilvl w:val="0"/>
          <w:numId w:val="24"/>
        </w:numPr>
        <w:contextualSpacing/>
        <w:rPr>
          <w:rFonts w:eastAsia="Times New Roman" w:cs="Aptos"/>
        </w:rPr>
      </w:pPr>
      <w:r w:rsidRPr="00D01191">
        <w:rPr>
          <w:rFonts w:eastAsia="Times New Roman" w:cs="Aptos"/>
        </w:rPr>
        <w:t>FUN planerar ett dialogmöte med utgångspunkt från den övergripande kvalitetsrapporten tillsammans med KAM-miljöernas verksamhetsledare och prefekter. Forskningsgruppsledare, KAM-miljöernas verksamhetsledare och prefekter har möjligheter att bjuda in andra relevanta representanter.</w:t>
      </w:r>
    </w:p>
    <w:p w14:paraId="28043713" w14:textId="77777777" w:rsidR="00D01191" w:rsidRPr="00D01191" w:rsidRDefault="00D01191" w:rsidP="00D01191">
      <w:pPr>
        <w:numPr>
          <w:ilvl w:val="0"/>
          <w:numId w:val="24"/>
        </w:numPr>
        <w:contextualSpacing/>
        <w:rPr>
          <w:rFonts w:ascii="Aptos" w:eastAsia="Times New Roman" w:hAnsi="Aptos" w:cs="Aptos"/>
          <w:sz w:val="22"/>
          <w:szCs w:val="22"/>
        </w:rPr>
      </w:pPr>
      <w:r w:rsidRPr="00D01191">
        <w:rPr>
          <w:rFonts w:eastAsia="Times New Roman" w:cs="Aptos"/>
        </w:rPr>
        <w:t xml:space="preserve">Efter HLG:s strategiska dag för forskning sker en återkoppling av FUN samt respektive KAM-miljöernas verksamhetsledare till alla forskningsgruppsledare, tematiska ledare inom AIL och PT samt institutionerna för fortsatt utveckling av forskningen och som underlag för extern granskning. </w:t>
      </w:r>
    </w:p>
    <w:p w14:paraId="5FBFA9EE" w14:textId="77777777" w:rsidR="00D01191" w:rsidRDefault="00D01191" w:rsidP="00A45393">
      <w:pPr>
        <w:rPr>
          <w:b/>
          <w:bCs/>
        </w:rPr>
      </w:pPr>
    </w:p>
    <w:p w14:paraId="7C66543B" w14:textId="72E89597" w:rsidR="00C02901" w:rsidRPr="00A45393" w:rsidRDefault="00C02901" w:rsidP="00A45393">
      <w:pPr>
        <w:rPr>
          <w:b/>
          <w:bCs/>
        </w:rPr>
      </w:pPr>
      <w:r w:rsidRPr="00A45393">
        <w:rPr>
          <w:b/>
          <w:bCs/>
        </w:rPr>
        <w:t>Omfattning/giltighet</w:t>
      </w:r>
    </w:p>
    <w:p w14:paraId="7CBA617A" w14:textId="77777777" w:rsidR="00C02901" w:rsidRPr="00C02901" w:rsidRDefault="00C02901" w:rsidP="00A45393">
      <w:r w:rsidRPr="00C02901">
        <w:rPr>
          <w:rFonts w:eastAsia="Calibri" w:cs="Calibri"/>
        </w:rPr>
        <w:t>Årlig kvalitetsuppföljning av all forskning sker genom de kompletta akademiska miljöerna från och med år 2023.</w:t>
      </w:r>
    </w:p>
    <w:p w14:paraId="153A83E1" w14:textId="77777777" w:rsidR="00C02901" w:rsidRPr="00C02901" w:rsidRDefault="00C02901" w:rsidP="00A45393"/>
    <w:p w14:paraId="00E1FA47" w14:textId="77777777" w:rsidR="00C02901" w:rsidRPr="00C02901" w:rsidRDefault="00C02901" w:rsidP="00C02901">
      <w:pPr>
        <w:autoSpaceDN w:val="0"/>
        <w:spacing w:before="100" w:line="276" w:lineRule="auto"/>
        <w:rPr>
          <w:rFonts w:ascii="Calibri" w:eastAsia="Times New Roman" w:hAnsi="Calibri" w:cs="Times New Roman"/>
          <w:sz w:val="20"/>
          <w:szCs w:val="20"/>
        </w:rPr>
      </w:pPr>
    </w:p>
    <w:p w14:paraId="760E14CB" w14:textId="49FB7035" w:rsidR="00C02901" w:rsidRPr="00C02901" w:rsidRDefault="00C02901" w:rsidP="00C02901">
      <w:pPr>
        <w:autoSpaceDN w:val="0"/>
        <w:spacing w:before="100" w:line="276" w:lineRule="auto"/>
        <w:rPr>
          <w:rFonts w:ascii="Calibri" w:eastAsia="Times New Roman" w:hAnsi="Calibri" w:cs="Times New Roman"/>
          <w:sz w:val="20"/>
          <w:szCs w:val="20"/>
        </w:rPr>
      </w:pPr>
    </w:p>
    <w:p w14:paraId="15409D85" w14:textId="354CB271" w:rsidR="00C02901" w:rsidRPr="00C02901" w:rsidRDefault="00C02901" w:rsidP="00A45393">
      <w:pPr>
        <w:pStyle w:val="Rubrik1"/>
        <w:rPr>
          <w:rFonts w:eastAsia="Times New Roman"/>
        </w:rPr>
      </w:pPr>
      <w:bookmarkStart w:id="4" w:name="_Toc104974833"/>
      <w:bookmarkStart w:id="5" w:name="_Toc165271933"/>
      <w:r w:rsidRPr="00C02901">
        <w:rPr>
          <w:rFonts w:eastAsia="Times New Roman"/>
        </w:rPr>
        <w:lastRenderedPageBreak/>
        <w:t xml:space="preserve">Uppföljning och planering av </w:t>
      </w:r>
      <w:r w:rsidR="006E1A5A">
        <w:rPr>
          <w:rFonts w:eastAsia="Times New Roman"/>
        </w:rPr>
        <w:t>f</w:t>
      </w:r>
      <w:r w:rsidRPr="00C02901">
        <w:rPr>
          <w:rFonts w:eastAsia="Times New Roman"/>
        </w:rPr>
        <w:t>orskningens mål och aktiviteter</w:t>
      </w:r>
      <w:bookmarkEnd w:id="4"/>
      <w:bookmarkEnd w:id="5"/>
      <w:r w:rsidRPr="00C02901">
        <w:rPr>
          <w:rFonts w:eastAsia="Times New Roman"/>
        </w:rPr>
        <w:t xml:space="preserve"> </w:t>
      </w:r>
    </w:p>
    <w:p w14:paraId="6AE7AED6" w14:textId="00EF4DFA" w:rsidR="00C02901" w:rsidRPr="00C02901" w:rsidRDefault="00C02901" w:rsidP="00A45393">
      <w:pPr>
        <w:pStyle w:val="Rubrik2"/>
        <w:rPr>
          <w:rFonts w:eastAsia="Times New Roman"/>
        </w:rPr>
      </w:pPr>
      <w:bookmarkStart w:id="6" w:name="_Toc165271934"/>
      <w:r w:rsidRPr="00C02901">
        <w:rPr>
          <w:rFonts w:eastAsia="Times New Roman"/>
        </w:rPr>
        <w:t>Kort sammanfattande analys och förbättringsförslag från 202</w:t>
      </w:r>
      <w:r w:rsidR="00DC387F">
        <w:rPr>
          <w:rFonts w:eastAsia="Times New Roman"/>
        </w:rPr>
        <w:t>3</w:t>
      </w:r>
      <w:bookmarkEnd w:id="6"/>
    </w:p>
    <w:p w14:paraId="7620DB5A" w14:textId="0BBD93A0" w:rsidR="00C02901" w:rsidRPr="00C02901" w:rsidRDefault="00C02901" w:rsidP="00A45393">
      <w:r w:rsidRPr="00C02901">
        <w:t xml:space="preserve">Sammanfatta och analysera här de viktigaste styrkorna och förbättringsområdena hos den forskning som framkommit sedan förra kvalitetsrapporten. </w:t>
      </w:r>
    </w:p>
    <w:tbl>
      <w:tblPr>
        <w:tblStyle w:val="Tabellrutnt2"/>
        <w:tblW w:w="7933" w:type="dxa"/>
        <w:tblLook w:val="04A0" w:firstRow="1" w:lastRow="0" w:firstColumn="1" w:lastColumn="0" w:noHBand="0" w:noVBand="1"/>
      </w:tblPr>
      <w:tblGrid>
        <w:gridCol w:w="3295"/>
        <w:gridCol w:w="2217"/>
        <w:gridCol w:w="1192"/>
        <w:gridCol w:w="1229"/>
      </w:tblGrid>
      <w:tr w:rsidR="00C02901" w:rsidRPr="00A45393" w14:paraId="49FBD981" w14:textId="77777777" w:rsidTr="00720853">
        <w:trPr>
          <w:trHeight w:val="573"/>
        </w:trPr>
        <w:tc>
          <w:tcPr>
            <w:tcW w:w="7933" w:type="dxa"/>
            <w:gridSpan w:val="4"/>
            <w:shd w:val="clear" w:color="auto" w:fill="F2F2F2"/>
          </w:tcPr>
          <w:p w14:paraId="658C1483" w14:textId="77777777" w:rsidR="00C02901" w:rsidRPr="00A45393" w:rsidRDefault="00C02901" w:rsidP="00A45393">
            <w:pPr>
              <w:rPr>
                <w:rFonts w:ascii="Garamond" w:hAnsi="Garamond"/>
                <w:b/>
              </w:rPr>
            </w:pPr>
            <w:r w:rsidRPr="00A45393">
              <w:rPr>
                <w:rFonts w:ascii="Garamond" w:hAnsi="Garamond"/>
                <w:b/>
              </w:rPr>
              <w:t>Sammanfattande analys</w:t>
            </w:r>
          </w:p>
        </w:tc>
      </w:tr>
      <w:tr w:rsidR="00C02901" w:rsidRPr="00A45393" w14:paraId="610CEF4F" w14:textId="77777777" w:rsidTr="00720853">
        <w:tc>
          <w:tcPr>
            <w:tcW w:w="7933" w:type="dxa"/>
            <w:gridSpan w:val="4"/>
            <w:shd w:val="clear" w:color="auto" w:fill="auto"/>
          </w:tcPr>
          <w:p w14:paraId="5DD403A0" w14:textId="77777777" w:rsidR="00C02901" w:rsidRPr="00A45393" w:rsidRDefault="00C02901" w:rsidP="00A45393">
            <w:pPr>
              <w:rPr>
                <w:rFonts w:ascii="Garamond" w:hAnsi="Garamond"/>
              </w:rPr>
            </w:pPr>
          </w:p>
          <w:p w14:paraId="299C0232" w14:textId="77777777" w:rsidR="00C02901" w:rsidRPr="00A45393" w:rsidRDefault="00C02901" w:rsidP="00A45393">
            <w:pPr>
              <w:rPr>
                <w:rFonts w:ascii="Garamond" w:hAnsi="Garamond"/>
              </w:rPr>
            </w:pPr>
          </w:p>
        </w:tc>
      </w:tr>
      <w:tr w:rsidR="00C02901" w:rsidRPr="00A45393" w14:paraId="5C695A3F" w14:textId="77777777" w:rsidTr="00720853">
        <w:trPr>
          <w:trHeight w:val="573"/>
        </w:trPr>
        <w:tc>
          <w:tcPr>
            <w:tcW w:w="3743" w:type="dxa"/>
            <w:shd w:val="clear" w:color="auto" w:fill="F2F2F2"/>
          </w:tcPr>
          <w:p w14:paraId="48459DEA" w14:textId="77777777" w:rsidR="00C02901" w:rsidRPr="00A45393" w:rsidRDefault="00C02901" w:rsidP="00A45393">
            <w:pPr>
              <w:rPr>
                <w:rFonts w:ascii="Garamond" w:hAnsi="Garamond"/>
                <w:b/>
              </w:rPr>
            </w:pPr>
            <w:r w:rsidRPr="00A45393">
              <w:rPr>
                <w:rFonts w:ascii="Garamond" w:hAnsi="Garamond"/>
                <w:b/>
              </w:rPr>
              <w:t>Förbättringsförslag</w:t>
            </w:r>
          </w:p>
        </w:tc>
        <w:tc>
          <w:tcPr>
            <w:tcW w:w="2607" w:type="dxa"/>
            <w:shd w:val="clear" w:color="auto" w:fill="F2F2F2"/>
          </w:tcPr>
          <w:p w14:paraId="31C7E948" w14:textId="77777777" w:rsidR="00C02901" w:rsidRPr="00A45393" w:rsidRDefault="00C02901" w:rsidP="00A45393">
            <w:pPr>
              <w:rPr>
                <w:rFonts w:ascii="Garamond" w:hAnsi="Garamond"/>
                <w:b/>
              </w:rPr>
            </w:pPr>
            <w:r w:rsidRPr="00A45393">
              <w:rPr>
                <w:rFonts w:ascii="Garamond" w:hAnsi="Garamond"/>
                <w:b/>
              </w:rPr>
              <w:t xml:space="preserve">Åtgärder </w:t>
            </w:r>
          </w:p>
        </w:tc>
        <w:tc>
          <w:tcPr>
            <w:tcW w:w="1205" w:type="dxa"/>
            <w:shd w:val="clear" w:color="auto" w:fill="F2F2F2"/>
          </w:tcPr>
          <w:p w14:paraId="5D4D4FBD" w14:textId="77777777" w:rsidR="00C02901" w:rsidRPr="00A45393" w:rsidRDefault="00C02901" w:rsidP="00A45393">
            <w:pPr>
              <w:rPr>
                <w:rFonts w:ascii="Garamond" w:hAnsi="Garamond"/>
                <w:b/>
              </w:rPr>
            </w:pPr>
            <w:r w:rsidRPr="00A45393">
              <w:rPr>
                <w:rFonts w:ascii="Garamond" w:hAnsi="Garamond"/>
                <w:b/>
              </w:rPr>
              <w:t>Föreslagen ansvarig</w:t>
            </w:r>
          </w:p>
        </w:tc>
        <w:tc>
          <w:tcPr>
            <w:tcW w:w="378" w:type="dxa"/>
            <w:shd w:val="clear" w:color="auto" w:fill="F2F2F2"/>
          </w:tcPr>
          <w:p w14:paraId="79F8E4AB" w14:textId="77777777" w:rsidR="00C02901" w:rsidRPr="00A45393" w:rsidRDefault="00C02901" w:rsidP="00A45393">
            <w:pPr>
              <w:rPr>
                <w:rFonts w:ascii="Garamond" w:hAnsi="Garamond"/>
                <w:b/>
              </w:rPr>
            </w:pPr>
            <w:r w:rsidRPr="00A45393">
              <w:rPr>
                <w:rFonts w:ascii="Garamond" w:hAnsi="Garamond"/>
                <w:b/>
              </w:rPr>
              <w:t>Förbättring genomförd?</w:t>
            </w:r>
          </w:p>
        </w:tc>
      </w:tr>
      <w:tr w:rsidR="00C02901" w:rsidRPr="00A45393" w14:paraId="1B717DC6" w14:textId="77777777" w:rsidTr="00720853">
        <w:tc>
          <w:tcPr>
            <w:tcW w:w="3743" w:type="dxa"/>
          </w:tcPr>
          <w:p w14:paraId="50B812E7" w14:textId="77777777" w:rsidR="00C02901" w:rsidRPr="00A45393" w:rsidRDefault="00C02901" w:rsidP="00A45393">
            <w:pPr>
              <w:rPr>
                <w:rFonts w:ascii="Garamond" w:hAnsi="Garamond"/>
              </w:rPr>
            </w:pPr>
          </w:p>
        </w:tc>
        <w:tc>
          <w:tcPr>
            <w:tcW w:w="2607" w:type="dxa"/>
          </w:tcPr>
          <w:p w14:paraId="40BA16F6" w14:textId="77777777" w:rsidR="00C02901" w:rsidRPr="00A45393" w:rsidRDefault="00C02901" w:rsidP="00A45393">
            <w:pPr>
              <w:rPr>
                <w:rFonts w:ascii="Garamond" w:hAnsi="Garamond"/>
              </w:rPr>
            </w:pPr>
          </w:p>
        </w:tc>
        <w:tc>
          <w:tcPr>
            <w:tcW w:w="1205" w:type="dxa"/>
          </w:tcPr>
          <w:p w14:paraId="3E0FBC8D" w14:textId="77777777" w:rsidR="00C02901" w:rsidRPr="00A45393" w:rsidRDefault="00C02901" w:rsidP="00A45393">
            <w:pPr>
              <w:rPr>
                <w:rFonts w:ascii="Garamond" w:hAnsi="Garamond"/>
              </w:rPr>
            </w:pPr>
          </w:p>
        </w:tc>
        <w:tc>
          <w:tcPr>
            <w:tcW w:w="378" w:type="dxa"/>
          </w:tcPr>
          <w:p w14:paraId="7CC13740" w14:textId="77777777" w:rsidR="00C02901" w:rsidRPr="00A45393" w:rsidRDefault="00C02901" w:rsidP="00A45393">
            <w:pPr>
              <w:rPr>
                <w:rFonts w:ascii="Garamond" w:hAnsi="Garamond"/>
              </w:rPr>
            </w:pPr>
            <w:r w:rsidRPr="00A45393">
              <w:rPr>
                <w:rFonts w:ascii="Garamond" w:hAnsi="Garamond"/>
              </w:rPr>
              <w:t>ja/nej/delvis</w:t>
            </w:r>
          </w:p>
        </w:tc>
      </w:tr>
      <w:tr w:rsidR="00C02901" w:rsidRPr="00A45393" w14:paraId="00D3435F" w14:textId="77777777" w:rsidTr="00720853">
        <w:tc>
          <w:tcPr>
            <w:tcW w:w="3743" w:type="dxa"/>
            <w:shd w:val="clear" w:color="auto" w:fill="auto"/>
          </w:tcPr>
          <w:p w14:paraId="6BF2E194" w14:textId="77777777" w:rsidR="00C02901" w:rsidRPr="00A45393" w:rsidRDefault="00C02901" w:rsidP="00A45393">
            <w:pPr>
              <w:rPr>
                <w:rFonts w:ascii="Garamond" w:hAnsi="Garamond"/>
              </w:rPr>
            </w:pPr>
          </w:p>
        </w:tc>
        <w:tc>
          <w:tcPr>
            <w:tcW w:w="2607" w:type="dxa"/>
            <w:shd w:val="clear" w:color="auto" w:fill="auto"/>
          </w:tcPr>
          <w:p w14:paraId="5FC4E3FF" w14:textId="77777777" w:rsidR="00C02901" w:rsidRPr="00A45393" w:rsidRDefault="00C02901" w:rsidP="00A45393">
            <w:pPr>
              <w:rPr>
                <w:rFonts w:ascii="Garamond" w:hAnsi="Garamond"/>
              </w:rPr>
            </w:pPr>
          </w:p>
        </w:tc>
        <w:tc>
          <w:tcPr>
            <w:tcW w:w="1205" w:type="dxa"/>
            <w:shd w:val="clear" w:color="auto" w:fill="auto"/>
          </w:tcPr>
          <w:p w14:paraId="1F6BA9F2" w14:textId="77777777" w:rsidR="00C02901" w:rsidRPr="00A45393" w:rsidRDefault="00C02901" w:rsidP="00A45393">
            <w:pPr>
              <w:rPr>
                <w:rFonts w:ascii="Garamond" w:hAnsi="Garamond"/>
              </w:rPr>
            </w:pPr>
          </w:p>
        </w:tc>
        <w:tc>
          <w:tcPr>
            <w:tcW w:w="378" w:type="dxa"/>
          </w:tcPr>
          <w:p w14:paraId="00636982" w14:textId="77777777" w:rsidR="00C02901" w:rsidRPr="00A45393" w:rsidRDefault="00C02901" w:rsidP="00A45393">
            <w:pPr>
              <w:rPr>
                <w:rFonts w:ascii="Garamond" w:hAnsi="Garamond"/>
              </w:rPr>
            </w:pPr>
          </w:p>
        </w:tc>
      </w:tr>
    </w:tbl>
    <w:p w14:paraId="43CC4E42" w14:textId="77777777" w:rsidR="00C02901" w:rsidRPr="00C02901" w:rsidRDefault="00C02901" w:rsidP="00A45393"/>
    <w:p w14:paraId="0FE30B6A" w14:textId="17E6959B" w:rsidR="00C02901" w:rsidRPr="00C02901" w:rsidRDefault="00C02901" w:rsidP="00A45393">
      <w:pPr>
        <w:pStyle w:val="Rubrik2"/>
        <w:rPr>
          <w:rFonts w:eastAsia="Times New Roman"/>
        </w:rPr>
      </w:pPr>
      <w:bookmarkStart w:id="7" w:name="_Toc165271935"/>
      <w:r w:rsidRPr="00C02901">
        <w:rPr>
          <w:rFonts w:eastAsia="Times New Roman"/>
        </w:rPr>
        <w:t>Kort sammanfattning av forskningens vision, övergripande mål och prioriterade aktiviteter för perioden 202</w:t>
      </w:r>
      <w:r w:rsidR="00DC387F">
        <w:rPr>
          <w:rFonts w:eastAsia="Times New Roman"/>
        </w:rPr>
        <w:t>4</w:t>
      </w:r>
      <w:r w:rsidRPr="00C02901">
        <w:rPr>
          <w:rFonts w:eastAsia="Times New Roman"/>
        </w:rPr>
        <w:t xml:space="preserve"> - 202</w:t>
      </w:r>
      <w:r w:rsidR="00DC387F">
        <w:rPr>
          <w:rFonts w:eastAsia="Times New Roman"/>
        </w:rPr>
        <w:t>5</w:t>
      </w:r>
      <w:bookmarkEnd w:id="7"/>
      <w:r w:rsidRPr="00C02901">
        <w:rPr>
          <w:rFonts w:eastAsia="Times New Roman"/>
        </w:rPr>
        <w:t xml:space="preserve"> </w:t>
      </w:r>
    </w:p>
    <w:p w14:paraId="00ECEF86" w14:textId="5ACE2D66" w:rsidR="00C02901" w:rsidRPr="00C02901" w:rsidRDefault="00C02901" w:rsidP="00A45393">
      <w:r w:rsidRPr="00C02901">
        <w:t>Forskningens vision och övergripande mål för perioden. Vilka är styrkorna och hur ska de behållas och utvecklas? Vilka förbättringsmöjligheter finns och hur ska de hanteras och utvecklas genom prioriterade aktiviteter?</w:t>
      </w:r>
    </w:p>
    <w:tbl>
      <w:tblPr>
        <w:tblStyle w:val="Tabellrutnt2"/>
        <w:tblW w:w="7933" w:type="dxa"/>
        <w:tblLook w:val="04A0" w:firstRow="1" w:lastRow="0" w:firstColumn="1" w:lastColumn="0" w:noHBand="0" w:noVBand="1"/>
      </w:tblPr>
      <w:tblGrid>
        <w:gridCol w:w="7933"/>
      </w:tblGrid>
      <w:tr w:rsidR="00C02901" w:rsidRPr="00C02901" w14:paraId="4AC183BB" w14:textId="77777777" w:rsidTr="00720853">
        <w:trPr>
          <w:trHeight w:val="573"/>
        </w:trPr>
        <w:tc>
          <w:tcPr>
            <w:tcW w:w="7933" w:type="dxa"/>
            <w:shd w:val="clear" w:color="auto" w:fill="F2F2F2"/>
          </w:tcPr>
          <w:p w14:paraId="1CAD9889" w14:textId="57F9871C" w:rsidR="00C02901" w:rsidRPr="00A45393" w:rsidRDefault="00C02901" w:rsidP="00A45393">
            <w:pPr>
              <w:rPr>
                <w:rFonts w:ascii="Garamond" w:hAnsi="Garamond"/>
                <w:b/>
                <w:bCs/>
              </w:rPr>
            </w:pPr>
            <w:r w:rsidRPr="00A45393">
              <w:rPr>
                <w:rFonts w:ascii="Garamond" w:hAnsi="Garamond"/>
                <w:b/>
                <w:bCs/>
              </w:rPr>
              <w:t>Forskningens vision och övergripande mål för perioden 202</w:t>
            </w:r>
            <w:r w:rsidR="00DC387F">
              <w:rPr>
                <w:rFonts w:ascii="Garamond" w:hAnsi="Garamond"/>
                <w:b/>
                <w:bCs/>
              </w:rPr>
              <w:t>4</w:t>
            </w:r>
            <w:r w:rsidRPr="00A45393">
              <w:rPr>
                <w:rFonts w:ascii="Garamond" w:hAnsi="Garamond"/>
                <w:b/>
                <w:bCs/>
              </w:rPr>
              <w:t xml:space="preserve"> - 202</w:t>
            </w:r>
            <w:r w:rsidR="00DC387F">
              <w:rPr>
                <w:rFonts w:ascii="Garamond" w:hAnsi="Garamond"/>
                <w:b/>
                <w:bCs/>
              </w:rPr>
              <w:t>5</w:t>
            </w:r>
          </w:p>
        </w:tc>
      </w:tr>
      <w:tr w:rsidR="00C02901" w:rsidRPr="00C02901" w14:paraId="53B6AEB8" w14:textId="77777777" w:rsidTr="00720853">
        <w:tc>
          <w:tcPr>
            <w:tcW w:w="7933" w:type="dxa"/>
            <w:shd w:val="clear" w:color="auto" w:fill="auto"/>
          </w:tcPr>
          <w:p w14:paraId="7CE7789B" w14:textId="77777777" w:rsidR="00C02901" w:rsidRPr="00A45393" w:rsidRDefault="00C02901" w:rsidP="00A45393">
            <w:pPr>
              <w:rPr>
                <w:rFonts w:ascii="Garamond" w:hAnsi="Garamond"/>
              </w:rPr>
            </w:pPr>
          </w:p>
          <w:p w14:paraId="570AC865" w14:textId="77777777" w:rsidR="00C02901" w:rsidRPr="00A45393" w:rsidRDefault="00C02901" w:rsidP="00A45393">
            <w:pPr>
              <w:rPr>
                <w:rFonts w:ascii="Garamond" w:hAnsi="Garamond"/>
              </w:rPr>
            </w:pPr>
          </w:p>
        </w:tc>
      </w:tr>
    </w:tbl>
    <w:p w14:paraId="2259B57E" w14:textId="77777777" w:rsidR="00C02901" w:rsidRPr="00C02901" w:rsidRDefault="00C02901" w:rsidP="00A45393"/>
    <w:p w14:paraId="669464C9" w14:textId="77777777" w:rsidR="00C02901" w:rsidRPr="00C02901" w:rsidRDefault="00C02901" w:rsidP="00A45393">
      <w:pPr>
        <w:rPr>
          <w:i/>
          <w:color w:val="FF0000"/>
        </w:rPr>
      </w:pPr>
    </w:p>
    <w:tbl>
      <w:tblPr>
        <w:tblStyle w:val="Tabellrutnt2"/>
        <w:tblW w:w="7933" w:type="dxa"/>
        <w:tblLook w:val="04A0" w:firstRow="1" w:lastRow="0" w:firstColumn="1" w:lastColumn="0" w:noHBand="0" w:noVBand="1"/>
      </w:tblPr>
      <w:tblGrid>
        <w:gridCol w:w="395"/>
        <w:gridCol w:w="3590"/>
        <w:gridCol w:w="1424"/>
        <w:gridCol w:w="1249"/>
        <w:gridCol w:w="1275"/>
      </w:tblGrid>
      <w:tr w:rsidR="00C02901" w:rsidRPr="00A45393" w14:paraId="4B5D1276" w14:textId="77777777" w:rsidTr="00720853">
        <w:tc>
          <w:tcPr>
            <w:tcW w:w="395" w:type="dxa"/>
            <w:shd w:val="clear" w:color="auto" w:fill="B4C6E7"/>
          </w:tcPr>
          <w:p w14:paraId="65EB4DD5" w14:textId="77777777" w:rsidR="00C02901" w:rsidRPr="00A45393" w:rsidRDefault="00C02901" w:rsidP="00A45393">
            <w:pPr>
              <w:rPr>
                <w:rFonts w:ascii="Garamond" w:hAnsi="Garamond"/>
              </w:rPr>
            </w:pPr>
          </w:p>
        </w:tc>
        <w:tc>
          <w:tcPr>
            <w:tcW w:w="3590" w:type="dxa"/>
            <w:shd w:val="clear" w:color="auto" w:fill="B4C6E7"/>
          </w:tcPr>
          <w:p w14:paraId="0F15C3EA" w14:textId="77777777" w:rsidR="00C02901" w:rsidRPr="00A45393" w:rsidRDefault="00C02901" w:rsidP="00A45393">
            <w:pPr>
              <w:rPr>
                <w:rFonts w:ascii="Garamond" w:hAnsi="Garamond"/>
                <w:i/>
              </w:rPr>
            </w:pPr>
            <w:r w:rsidRPr="00A45393">
              <w:rPr>
                <w:rFonts w:ascii="Garamond" w:hAnsi="Garamond"/>
              </w:rPr>
              <w:t>Prioriterade aktiviteter</w:t>
            </w:r>
          </w:p>
        </w:tc>
        <w:tc>
          <w:tcPr>
            <w:tcW w:w="1424" w:type="dxa"/>
            <w:shd w:val="clear" w:color="auto" w:fill="B4C6E7"/>
          </w:tcPr>
          <w:p w14:paraId="5109B230" w14:textId="77777777" w:rsidR="00C02901" w:rsidRPr="00A45393" w:rsidRDefault="00C02901" w:rsidP="00A45393">
            <w:pPr>
              <w:rPr>
                <w:rFonts w:ascii="Garamond" w:hAnsi="Garamond"/>
              </w:rPr>
            </w:pPr>
            <w:r w:rsidRPr="00A45393">
              <w:rPr>
                <w:rFonts w:ascii="Garamond" w:hAnsi="Garamond"/>
              </w:rPr>
              <w:t>Ansvar</w:t>
            </w:r>
          </w:p>
        </w:tc>
        <w:tc>
          <w:tcPr>
            <w:tcW w:w="1249" w:type="dxa"/>
            <w:shd w:val="clear" w:color="auto" w:fill="B4C6E7"/>
          </w:tcPr>
          <w:p w14:paraId="7C05AE88" w14:textId="77777777" w:rsidR="00C02901" w:rsidRPr="00A45393" w:rsidRDefault="00C02901" w:rsidP="00A45393">
            <w:pPr>
              <w:rPr>
                <w:rFonts w:ascii="Garamond" w:hAnsi="Garamond"/>
              </w:rPr>
            </w:pPr>
            <w:r w:rsidRPr="00A45393">
              <w:rPr>
                <w:rFonts w:ascii="Garamond" w:hAnsi="Garamond"/>
              </w:rPr>
              <w:t>Tidplan</w:t>
            </w:r>
          </w:p>
        </w:tc>
        <w:tc>
          <w:tcPr>
            <w:tcW w:w="1275" w:type="dxa"/>
            <w:shd w:val="clear" w:color="auto" w:fill="B4C6E7"/>
          </w:tcPr>
          <w:p w14:paraId="0105821C" w14:textId="77777777" w:rsidR="00C02901" w:rsidRPr="00A45393" w:rsidRDefault="00C02901" w:rsidP="00A45393">
            <w:pPr>
              <w:rPr>
                <w:rFonts w:ascii="Garamond" w:hAnsi="Garamond"/>
              </w:rPr>
            </w:pPr>
            <w:r w:rsidRPr="00A45393">
              <w:rPr>
                <w:rFonts w:ascii="Garamond" w:hAnsi="Garamond"/>
              </w:rPr>
              <w:t>Kommentar</w:t>
            </w:r>
          </w:p>
        </w:tc>
      </w:tr>
      <w:tr w:rsidR="00A45393" w:rsidRPr="00A45393" w14:paraId="42BC9BBB" w14:textId="77777777" w:rsidTr="00720853">
        <w:tc>
          <w:tcPr>
            <w:tcW w:w="395" w:type="dxa"/>
          </w:tcPr>
          <w:p w14:paraId="4C9A0BBD" w14:textId="77777777" w:rsidR="00C02901" w:rsidRPr="00A45393" w:rsidRDefault="00C02901" w:rsidP="00A45393">
            <w:pPr>
              <w:rPr>
                <w:rFonts w:ascii="Garamond" w:hAnsi="Garamond"/>
              </w:rPr>
            </w:pPr>
            <w:r w:rsidRPr="00A45393">
              <w:rPr>
                <w:rFonts w:ascii="Garamond" w:hAnsi="Garamond"/>
              </w:rPr>
              <w:t>1.</w:t>
            </w:r>
          </w:p>
        </w:tc>
        <w:tc>
          <w:tcPr>
            <w:tcW w:w="3590" w:type="dxa"/>
            <w:shd w:val="clear" w:color="auto" w:fill="auto"/>
          </w:tcPr>
          <w:p w14:paraId="4CC132EB" w14:textId="77777777" w:rsidR="00C02901" w:rsidRPr="00A45393" w:rsidRDefault="00C02901" w:rsidP="00A45393">
            <w:pPr>
              <w:rPr>
                <w:rFonts w:ascii="Garamond" w:hAnsi="Garamond"/>
              </w:rPr>
            </w:pPr>
          </w:p>
        </w:tc>
        <w:tc>
          <w:tcPr>
            <w:tcW w:w="1424" w:type="dxa"/>
            <w:shd w:val="clear" w:color="auto" w:fill="auto"/>
          </w:tcPr>
          <w:p w14:paraId="2ACB325F" w14:textId="77777777" w:rsidR="00C02901" w:rsidRPr="00A45393" w:rsidRDefault="00C02901" w:rsidP="00A45393">
            <w:pPr>
              <w:rPr>
                <w:rFonts w:ascii="Garamond" w:hAnsi="Garamond"/>
              </w:rPr>
            </w:pPr>
          </w:p>
        </w:tc>
        <w:tc>
          <w:tcPr>
            <w:tcW w:w="1249" w:type="dxa"/>
            <w:shd w:val="clear" w:color="auto" w:fill="auto"/>
          </w:tcPr>
          <w:p w14:paraId="5058278C" w14:textId="77777777" w:rsidR="00C02901" w:rsidRPr="00A45393" w:rsidRDefault="00C02901" w:rsidP="00A45393">
            <w:pPr>
              <w:rPr>
                <w:rFonts w:ascii="Garamond" w:hAnsi="Garamond"/>
              </w:rPr>
            </w:pPr>
          </w:p>
        </w:tc>
        <w:tc>
          <w:tcPr>
            <w:tcW w:w="1275" w:type="dxa"/>
            <w:shd w:val="clear" w:color="auto" w:fill="auto"/>
          </w:tcPr>
          <w:p w14:paraId="60F2192C" w14:textId="77777777" w:rsidR="00C02901" w:rsidRPr="00A45393" w:rsidRDefault="00C02901" w:rsidP="00A45393">
            <w:pPr>
              <w:rPr>
                <w:rFonts w:ascii="Garamond" w:hAnsi="Garamond"/>
              </w:rPr>
            </w:pPr>
          </w:p>
        </w:tc>
      </w:tr>
      <w:tr w:rsidR="00A45393" w:rsidRPr="00A45393" w14:paraId="31040DF2" w14:textId="77777777" w:rsidTr="00720853">
        <w:tc>
          <w:tcPr>
            <w:tcW w:w="395" w:type="dxa"/>
          </w:tcPr>
          <w:p w14:paraId="58AF1A3E" w14:textId="77777777" w:rsidR="00C02901" w:rsidRPr="00A45393" w:rsidRDefault="00C02901" w:rsidP="00A45393">
            <w:pPr>
              <w:rPr>
                <w:rFonts w:ascii="Garamond" w:hAnsi="Garamond"/>
              </w:rPr>
            </w:pPr>
            <w:r w:rsidRPr="00A45393">
              <w:rPr>
                <w:rFonts w:ascii="Garamond" w:hAnsi="Garamond"/>
              </w:rPr>
              <w:t>2.</w:t>
            </w:r>
          </w:p>
        </w:tc>
        <w:tc>
          <w:tcPr>
            <w:tcW w:w="3590" w:type="dxa"/>
            <w:shd w:val="clear" w:color="auto" w:fill="auto"/>
          </w:tcPr>
          <w:p w14:paraId="508E9709" w14:textId="77777777" w:rsidR="00C02901" w:rsidRPr="00A45393" w:rsidRDefault="00C02901" w:rsidP="00A45393">
            <w:pPr>
              <w:rPr>
                <w:rFonts w:ascii="Garamond" w:hAnsi="Garamond"/>
              </w:rPr>
            </w:pPr>
          </w:p>
        </w:tc>
        <w:tc>
          <w:tcPr>
            <w:tcW w:w="1424" w:type="dxa"/>
            <w:shd w:val="clear" w:color="auto" w:fill="auto"/>
          </w:tcPr>
          <w:p w14:paraId="09451E4C" w14:textId="77777777" w:rsidR="00C02901" w:rsidRPr="00A45393" w:rsidRDefault="00C02901" w:rsidP="00A45393">
            <w:pPr>
              <w:rPr>
                <w:rFonts w:ascii="Garamond" w:hAnsi="Garamond"/>
              </w:rPr>
            </w:pPr>
          </w:p>
        </w:tc>
        <w:tc>
          <w:tcPr>
            <w:tcW w:w="1249" w:type="dxa"/>
            <w:shd w:val="clear" w:color="auto" w:fill="auto"/>
          </w:tcPr>
          <w:p w14:paraId="3BA7FDE9" w14:textId="77777777" w:rsidR="00C02901" w:rsidRPr="00A45393" w:rsidRDefault="00C02901" w:rsidP="00A45393">
            <w:pPr>
              <w:rPr>
                <w:rFonts w:ascii="Garamond" w:hAnsi="Garamond"/>
              </w:rPr>
            </w:pPr>
          </w:p>
        </w:tc>
        <w:tc>
          <w:tcPr>
            <w:tcW w:w="1275" w:type="dxa"/>
            <w:shd w:val="clear" w:color="auto" w:fill="auto"/>
          </w:tcPr>
          <w:p w14:paraId="36C4A53E" w14:textId="77777777" w:rsidR="00C02901" w:rsidRPr="00A45393" w:rsidRDefault="00C02901" w:rsidP="00A45393">
            <w:pPr>
              <w:rPr>
                <w:rFonts w:ascii="Garamond" w:hAnsi="Garamond"/>
              </w:rPr>
            </w:pPr>
          </w:p>
        </w:tc>
      </w:tr>
      <w:tr w:rsidR="00A45393" w:rsidRPr="00A45393" w14:paraId="5125C8ED" w14:textId="77777777" w:rsidTr="00720853">
        <w:tc>
          <w:tcPr>
            <w:tcW w:w="395" w:type="dxa"/>
          </w:tcPr>
          <w:p w14:paraId="0397CF44" w14:textId="77777777" w:rsidR="00C02901" w:rsidRPr="00A45393" w:rsidRDefault="00C02901" w:rsidP="00A45393">
            <w:pPr>
              <w:rPr>
                <w:rFonts w:ascii="Garamond" w:hAnsi="Garamond"/>
              </w:rPr>
            </w:pPr>
            <w:r w:rsidRPr="00A45393">
              <w:rPr>
                <w:rFonts w:ascii="Garamond" w:hAnsi="Garamond"/>
              </w:rPr>
              <w:t>3.</w:t>
            </w:r>
          </w:p>
        </w:tc>
        <w:tc>
          <w:tcPr>
            <w:tcW w:w="3590" w:type="dxa"/>
            <w:shd w:val="clear" w:color="auto" w:fill="auto"/>
          </w:tcPr>
          <w:p w14:paraId="71F708B7" w14:textId="77777777" w:rsidR="00C02901" w:rsidRPr="00A45393" w:rsidRDefault="00C02901" w:rsidP="00A45393">
            <w:pPr>
              <w:rPr>
                <w:rFonts w:ascii="Garamond" w:hAnsi="Garamond"/>
              </w:rPr>
            </w:pPr>
          </w:p>
        </w:tc>
        <w:tc>
          <w:tcPr>
            <w:tcW w:w="1424" w:type="dxa"/>
            <w:shd w:val="clear" w:color="auto" w:fill="auto"/>
          </w:tcPr>
          <w:p w14:paraId="2D164A58" w14:textId="77777777" w:rsidR="00C02901" w:rsidRPr="00A45393" w:rsidRDefault="00C02901" w:rsidP="00A45393">
            <w:pPr>
              <w:rPr>
                <w:rFonts w:ascii="Garamond" w:hAnsi="Garamond"/>
              </w:rPr>
            </w:pPr>
          </w:p>
        </w:tc>
        <w:tc>
          <w:tcPr>
            <w:tcW w:w="1249" w:type="dxa"/>
            <w:shd w:val="clear" w:color="auto" w:fill="auto"/>
          </w:tcPr>
          <w:p w14:paraId="4B2EE12B" w14:textId="77777777" w:rsidR="00C02901" w:rsidRPr="00A45393" w:rsidRDefault="00C02901" w:rsidP="00A45393">
            <w:pPr>
              <w:rPr>
                <w:rFonts w:ascii="Garamond" w:hAnsi="Garamond"/>
              </w:rPr>
            </w:pPr>
          </w:p>
        </w:tc>
        <w:tc>
          <w:tcPr>
            <w:tcW w:w="1275" w:type="dxa"/>
            <w:shd w:val="clear" w:color="auto" w:fill="auto"/>
          </w:tcPr>
          <w:p w14:paraId="6081083C" w14:textId="77777777" w:rsidR="00C02901" w:rsidRPr="00A45393" w:rsidRDefault="00C02901" w:rsidP="00A45393">
            <w:pPr>
              <w:rPr>
                <w:rFonts w:ascii="Garamond" w:hAnsi="Garamond"/>
              </w:rPr>
            </w:pPr>
          </w:p>
        </w:tc>
      </w:tr>
      <w:tr w:rsidR="00A45393" w:rsidRPr="00A45393" w14:paraId="55F34251" w14:textId="77777777" w:rsidTr="00720853">
        <w:tc>
          <w:tcPr>
            <w:tcW w:w="395" w:type="dxa"/>
          </w:tcPr>
          <w:p w14:paraId="319A11DA" w14:textId="77777777" w:rsidR="00C02901" w:rsidRPr="00A45393" w:rsidRDefault="00C02901" w:rsidP="00A45393">
            <w:pPr>
              <w:rPr>
                <w:rFonts w:ascii="Garamond" w:hAnsi="Garamond"/>
              </w:rPr>
            </w:pPr>
            <w:r w:rsidRPr="00A45393">
              <w:rPr>
                <w:rFonts w:ascii="Garamond" w:hAnsi="Garamond"/>
              </w:rPr>
              <w:t>4.</w:t>
            </w:r>
          </w:p>
        </w:tc>
        <w:tc>
          <w:tcPr>
            <w:tcW w:w="3590" w:type="dxa"/>
          </w:tcPr>
          <w:p w14:paraId="7EABA54B" w14:textId="77777777" w:rsidR="00C02901" w:rsidRPr="00A45393" w:rsidRDefault="00C02901" w:rsidP="00A45393">
            <w:pPr>
              <w:rPr>
                <w:rFonts w:ascii="Garamond" w:hAnsi="Garamond"/>
              </w:rPr>
            </w:pPr>
          </w:p>
        </w:tc>
        <w:tc>
          <w:tcPr>
            <w:tcW w:w="1424" w:type="dxa"/>
          </w:tcPr>
          <w:p w14:paraId="19F12AEE" w14:textId="77777777" w:rsidR="00C02901" w:rsidRPr="00A45393" w:rsidRDefault="00C02901" w:rsidP="00A45393">
            <w:pPr>
              <w:rPr>
                <w:rFonts w:ascii="Garamond" w:hAnsi="Garamond"/>
              </w:rPr>
            </w:pPr>
          </w:p>
        </w:tc>
        <w:tc>
          <w:tcPr>
            <w:tcW w:w="1249" w:type="dxa"/>
          </w:tcPr>
          <w:p w14:paraId="5408A987" w14:textId="77777777" w:rsidR="00C02901" w:rsidRPr="00A45393" w:rsidRDefault="00C02901" w:rsidP="00A45393">
            <w:pPr>
              <w:rPr>
                <w:rFonts w:ascii="Garamond" w:hAnsi="Garamond"/>
              </w:rPr>
            </w:pPr>
          </w:p>
        </w:tc>
        <w:tc>
          <w:tcPr>
            <w:tcW w:w="1275" w:type="dxa"/>
          </w:tcPr>
          <w:p w14:paraId="6B5C7B4E" w14:textId="77777777" w:rsidR="00C02901" w:rsidRPr="00A45393" w:rsidRDefault="00C02901" w:rsidP="00A45393">
            <w:pPr>
              <w:rPr>
                <w:rFonts w:ascii="Garamond" w:hAnsi="Garamond"/>
              </w:rPr>
            </w:pPr>
          </w:p>
        </w:tc>
      </w:tr>
      <w:tr w:rsidR="00A45393" w:rsidRPr="00A45393" w14:paraId="1DF96D49" w14:textId="77777777" w:rsidTr="00720853">
        <w:tc>
          <w:tcPr>
            <w:tcW w:w="395" w:type="dxa"/>
          </w:tcPr>
          <w:p w14:paraId="7043F550" w14:textId="77777777" w:rsidR="00C02901" w:rsidRPr="00A45393" w:rsidRDefault="00C02901" w:rsidP="00A45393">
            <w:pPr>
              <w:rPr>
                <w:rFonts w:ascii="Garamond" w:hAnsi="Garamond"/>
              </w:rPr>
            </w:pPr>
            <w:r w:rsidRPr="00A45393">
              <w:rPr>
                <w:rFonts w:ascii="Garamond" w:hAnsi="Garamond"/>
              </w:rPr>
              <w:t>5.</w:t>
            </w:r>
          </w:p>
        </w:tc>
        <w:tc>
          <w:tcPr>
            <w:tcW w:w="3590" w:type="dxa"/>
          </w:tcPr>
          <w:p w14:paraId="7A2700BC" w14:textId="77777777" w:rsidR="00C02901" w:rsidRPr="00A45393" w:rsidRDefault="00C02901" w:rsidP="00A45393">
            <w:pPr>
              <w:rPr>
                <w:rFonts w:ascii="Garamond" w:hAnsi="Garamond"/>
              </w:rPr>
            </w:pPr>
          </w:p>
        </w:tc>
        <w:tc>
          <w:tcPr>
            <w:tcW w:w="1424" w:type="dxa"/>
          </w:tcPr>
          <w:p w14:paraId="4554241B" w14:textId="77777777" w:rsidR="00C02901" w:rsidRPr="00A45393" w:rsidRDefault="00C02901" w:rsidP="00A45393">
            <w:pPr>
              <w:rPr>
                <w:rFonts w:ascii="Garamond" w:hAnsi="Garamond"/>
              </w:rPr>
            </w:pPr>
          </w:p>
        </w:tc>
        <w:tc>
          <w:tcPr>
            <w:tcW w:w="1249" w:type="dxa"/>
          </w:tcPr>
          <w:p w14:paraId="47FA0ABB" w14:textId="77777777" w:rsidR="00C02901" w:rsidRPr="00A45393" w:rsidRDefault="00C02901" w:rsidP="00A45393">
            <w:pPr>
              <w:rPr>
                <w:rFonts w:ascii="Garamond" w:hAnsi="Garamond"/>
              </w:rPr>
            </w:pPr>
          </w:p>
        </w:tc>
        <w:tc>
          <w:tcPr>
            <w:tcW w:w="1275" w:type="dxa"/>
          </w:tcPr>
          <w:p w14:paraId="5E7A897D" w14:textId="77777777" w:rsidR="00C02901" w:rsidRPr="00A45393" w:rsidRDefault="00C02901" w:rsidP="00A45393">
            <w:pPr>
              <w:rPr>
                <w:rFonts w:ascii="Garamond" w:hAnsi="Garamond"/>
              </w:rPr>
            </w:pPr>
          </w:p>
        </w:tc>
      </w:tr>
    </w:tbl>
    <w:p w14:paraId="04E23A14" w14:textId="77777777" w:rsidR="00C02901" w:rsidRPr="00A45393" w:rsidRDefault="00C02901" w:rsidP="00A45393">
      <w:pPr>
        <w:rPr>
          <w:b/>
          <w:bCs/>
        </w:rPr>
      </w:pPr>
    </w:p>
    <w:p w14:paraId="75DAB959" w14:textId="77777777" w:rsidR="00C02901" w:rsidRPr="00A45393" w:rsidRDefault="00C02901" w:rsidP="00A45393">
      <w:r w:rsidRPr="00A45393">
        <w:br w:type="page"/>
      </w:r>
    </w:p>
    <w:p w14:paraId="6305925A" w14:textId="394A2A17" w:rsidR="00C02901" w:rsidRPr="00C02901" w:rsidRDefault="00A45393" w:rsidP="00A45393">
      <w:pPr>
        <w:pStyle w:val="Rubrik1"/>
        <w:rPr>
          <w:rFonts w:eastAsia="Times New Roman"/>
        </w:rPr>
      </w:pPr>
      <w:bookmarkStart w:id="8" w:name="_Toc104974834"/>
      <w:bookmarkStart w:id="9" w:name="_Toc165271936"/>
      <w:bookmarkEnd w:id="1"/>
      <w:bookmarkEnd w:id="2"/>
      <w:bookmarkEnd w:id="3"/>
      <w:r>
        <w:rPr>
          <w:rFonts w:eastAsia="Times New Roman"/>
        </w:rPr>
        <w:lastRenderedPageBreak/>
        <w:t>F</w:t>
      </w:r>
      <w:r w:rsidR="00C02901" w:rsidRPr="00C02901">
        <w:rPr>
          <w:rFonts w:eastAsia="Times New Roman"/>
        </w:rPr>
        <w:t>örutsättningar</w:t>
      </w:r>
      <w:bookmarkEnd w:id="8"/>
      <w:bookmarkEnd w:id="9"/>
      <w:r w:rsidR="00C02901" w:rsidRPr="00C02901">
        <w:rPr>
          <w:rFonts w:eastAsia="Times New Roman"/>
        </w:rPr>
        <w:t xml:space="preserve">  </w:t>
      </w:r>
    </w:p>
    <w:p w14:paraId="67CC6CD2" w14:textId="141DB21B" w:rsidR="00C02901" w:rsidRPr="00C02901" w:rsidRDefault="00C02901" w:rsidP="00A45393">
      <w:r w:rsidRPr="00C02901">
        <w:t xml:space="preserve">Gör en kort sammanfattning av planerad forskning </w:t>
      </w:r>
      <w:r w:rsidR="003B74A4">
        <w:t>inom forskningsmiljön</w:t>
      </w:r>
      <w:r w:rsidRPr="00C02901">
        <w:t>.</w:t>
      </w:r>
    </w:p>
    <w:p w14:paraId="10E45383" w14:textId="70037306" w:rsidR="00C02901" w:rsidRPr="00C02901" w:rsidRDefault="00C02901" w:rsidP="00A45393">
      <w:pPr>
        <w:pStyle w:val="Rubrik2"/>
        <w:rPr>
          <w:rFonts w:eastAsia="Times New Roman"/>
        </w:rPr>
      </w:pPr>
      <w:bookmarkStart w:id="10" w:name="_Toc104974835"/>
      <w:bookmarkStart w:id="11" w:name="_Toc165271937"/>
      <w:r w:rsidRPr="00C02901">
        <w:rPr>
          <w:rFonts w:eastAsia="Times New Roman"/>
        </w:rPr>
        <w:t xml:space="preserve">Kort beskrivning av den planerade </w:t>
      </w:r>
      <w:r w:rsidR="006E1A5A">
        <w:rPr>
          <w:rFonts w:eastAsia="Times New Roman"/>
        </w:rPr>
        <w:t>f</w:t>
      </w:r>
      <w:r w:rsidRPr="00C02901">
        <w:rPr>
          <w:rFonts w:eastAsia="Times New Roman"/>
        </w:rPr>
        <w:t>orskningen</w:t>
      </w:r>
      <w:bookmarkEnd w:id="10"/>
      <w:r w:rsidR="003B74A4">
        <w:rPr>
          <w:rFonts w:eastAsia="Times New Roman"/>
        </w:rPr>
        <w:t xml:space="preserve"> </w:t>
      </w:r>
      <w:r w:rsidR="003B74A4" w:rsidRPr="003B74A4">
        <w:rPr>
          <w:rFonts w:eastAsia="Times New Roman"/>
        </w:rPr>
        <w:t>inom forskningsmiljön</w:t>
      </w:r>
      <w:bookmarkEnd w:id="11"/>
    </w:p>
    <w:tbl>
      <w:tblPr>
        <w:tblStyle w:val="Tabellrutnt2"/>
        <w:tblW w:w="7933" w:type="dxa"/>
        <w:tblLook w:val="04A0" w:firstRow="1" w:lastRow="0" w:firstColumn="1" w:lastColumn="0" w:noHBand="0" w:noVBand="1"/>
      </w:tblPr>
      <w:tblGrid>
        <w:gridCol w:w="7933"/>
      </w:tblGrid>
      <w:tr w:rsidR="00C02901" w:rsidRPr="00C02901" w14:paraId="692B496D" w14:textId="77777777" w:rsidTr="00720853">
        <w:tc>
          <w:tcPr>
            <w:tcW w:w="7933" w:type="dxa"/>
          </w:tcPr>
          <w:p w14:paraId="22648788" w14:textId="77777777" w:rsidR="00C02901" w:rsidRPr="00C02901" w:rsidRDefault="00C02901" w:rsidP="00A45393"/>
          <w:p w14:paraId="05B03611" w14:textId="77777777" w:rsidR="00C02901" w:rsidRPr="00C02901" w:rsidRDefault="00C02901" w:rsidP="00A45393"/>
          <w:p w14:paraId="5416CC7E" w14:textId="77777777" w:rsidR="00C02901" w:rsidRPr="00C02901" w:rsidRDefault="00C02901" w:rsidP="00A45393"/>
          <w:p w14:paraId="09AFDEF6" w14:textId="77777777" w:rsidR="00C02901" w:rsidRPr="00C02901" w:rsidRDefault="00C02901" w:rsidP="00A45393"/>
          <w:p w14:paraId="3B092709" w14:textId="77777777" w:rsidR="00C02901" w:rsidRPr="00C02901" w:rsidRDefault="00C02901" w:rsidP="00A45393"/>
        </w:tc>
      </w:tr>
    </w:tbl>
    <w:p w14:paraId="4C55F309" w14:textId="383F94B7" w:rsidR="00C02901" w:rsidRPr="00C02901" w:rsidRDefault="00C02901" w:rsidP="00A45393">
      <w:r w:rsidRPr="00C02901">
        <w:t>Identifiera styrkor och förbättringsområden hos befintlig forskning. Kommentera, förklara och analysera i fritextrutan nedan.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A45393" w14:paraId="186682C0" w14:textId="77777777" w:rsidTr="00C02901">
        <w:tc>
          <w:tcPr>
            <w:tcW w:w="7815" w:type="dxa"/>
            <w:tcBorders>
              <w:bottom w:val="nil"/>
            </w:tcBorders>
          </w:tcPr>
          <w:p w14:paraId="18597A30" w14:textId="77777777" w:rsidR="00C02901" w:rsidRPr="00A45393" w:rsidRDefault="00C02901" w:rsidP="00A45393">
            <w:pPr>
              <w:rPr>
                <w:rFonts w:ascii="Garamond" w:hAnsi="Garamond"/>
                <w:sz w:val="24"/>
                <w:szCs w:val="24"/>
              </w:rPr>
            </w:pPr>
            <w:r w:rsidRPr="00A45393">
              <w:rPr>
                <w:rFonts w:ascii="Garamond" w:hAnsi="Garamond"/>
                <w:sz w:val="24"/>
                <w:szCs w:val="24"/>
              </w:rPr>
              <w:tab/>
            </w:r>
          </w:p>
        </w:tc>
        <w:tc>
          <w:tcPr>
            <w:tcW w:w="1411" w:type="dxa"/>
            <w:tcBorders>
              <w:top w:val="single" w:sz="4" w:space="0" w:color="auto"/>
            </w:tcBorders>
            <w:shd w:val="clear" w:color="auto" w:fill="F2F2F2"/>
            <w:vAlign w:val="center"/>
          </w:tcPr>
          <w:p w14:paraId="3BB135B7" w14:textId="77777777" w:rsidR="00C02901" w:rsidRPr="00A45393" w:rsidRDefault="00C02901" w:rsidP="00A45393">
            <w:pPr>
              <w:rPr>
                <w:rFonts w:ascii="Garamond" w:hAnsi="Garamond"/>
                <w:sz w:val="24"/>
                <w:szCs w:val="24"/>
              </w:rPr>
            </w:pPr>
            <w:r w:rsidRPr="00A45393">
              <w:rPr>
                <w:rFonts w:ascii="Garamond" w:hAnsi="Garamond"/>
                <w:sz w:val="24"/>
                <w:szCs w:val="24"/>
              </w:rPr>
              <w:t>Uppfylld</w:t>
            </w:r>
          </w:p>
        </w:tc>
      </w:tr>
      <w:tr w:rsidR="00C02901" w:rsidRPr="00A45393" w14:paraId="014CD3D6" w14:textId="77777777" w:rsidTr="00272593">
        <w:trPr>
          <w:trHeight w:val="484"/>
        </w:trPr>
        <w:tc>
          <w:tcPr>
            <w:tcW w:w="7815" w:type="dxa"/>
            <w:tcBorders>
              <w:top w:val="nil"/>
              <w:left w:val="nil"/>
              <w:bottom w:val="nil"/>
            </w:tcBorders>
          </w:tcPr>
          <w:p w14:paraId="2FB2CE5A" w14:textId="77777777" w:rsidR="00C02901" w:rsidRPr="00A45393" w:rsidRDefault="00C02901" w:rsidP="00A45393">
            <w:pPr>
              <w:pStyle w:val="Liststycke"/>
              <w:numPr>
                <w:ilvl w:val="0"/>
                <w:numId w:val="22"/>
              </w:numPr>
              <w:rPr>
                <w:rFonts w:ascii="Garamond" w:hAnsi="Garamond"/>
                <w:sz w:val="24"/>
                <w:szCs w:val="24"/>
              </w:rPr>
            </w:pPr>
            <w:r w:rsidRPr="00A45393">
              <w:rPr>
                <w:rFonts w:ascii="Garamond" w:hAnsi="Garamond"/>
                <w:sz w:val="24"/>
                <w:szCs w:val="24"/>
              </w:rPr>
              <w:t>Omfattar befintlig forskning den planerade forskningens bredd?</w:t>
            </w:r>
          </w:p>
        </w:tc>
        <w:tc>
          <w:tcPr>
            <w:tcW w:w="1411" w:type="dxa"/>
            <w:vAlign w:val="center"/>
          </w:tcPr>
          <w:p w14:paraId="79A31AEC"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r w:rsidR="00C02901" w:rsidRPr="00A45393" w14:paraId="1BB78B43" w14:textId="77777777" w:rsidTr="00272593">
        <w:trPr>
          <w:trHeight w:val="537"/>
        </w:trPr>
        <w:tc>
          <w:tcPr>
            <w:tcW w:w="7815" w:type="dxa"/>
            <w:tcBorders>
              <w:top w:val="nil"/>
              <w:left w:val="nil"/>
              <w:bottom w:val="nil"/>
            </w:tcBorders>
          </w:tcPr>
          <w:p w14:paraId="7B677535" w14:textId="77777777" w:rsidR="00C02901" w:rsidRPr="00A45393" w:rsidRDefault="00C02901" w:rsidP="00A45393">
            <w:pPr>
              <w:pStyle w:val="Liststycke"/>
              <w:numPr>
                <w:ilvl w:val="0"/>
                <w:numId w:val="22"/>
              </w:numPr>
              <w:rPr>
                <w:rFonts w:ascii="Garamond" w:hAnsi="Garamond"/>
                <w:sz w:val="24"/>
                <w:szCs w:val="24"/>
              </w:rPr>
            </w:pPr>
            <w:r w:rsidRPr="00A45393">
              <w:rPr>
                <w:rFonts w:ascii="Garamond" w:hAnsi="Garamond"/>
                <w:sz w:val="24"/>
                <w:szCs w:val="24"/>
              </w:rPr>
              <w:t>Omfattar befintlig forskning den planerade forskningens djup?</w:t>
            </w:r>
          </w:p>
        </w:tc>
        <w:tc>
          <w:tcPr>
            <w:tcW w:w="1411" w:type="dxa"/>
            <w:tcBorders>
              <w:bottom w:val="single" w:sz="4" w:space="0" w:color="auto"/>
            </w:tcBorders>
            <w:vAlign w:val="center"/>
          </w:tcPr>
          <w:p w14:paraId="4B08627F"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r w:rsidR="00C02901" w:rsidRPr="00A45393" w14:paraId="48709AF2" w14:textId="77777777" w:rsidTr="00272593">
        <w:trPr>
          <w:trHeight w:val="537"/>
        </w:trPr>
        <w:tc>
          <w:tcPr>
            <w:tcW w:w="7815" w:type="dxa"/>
            <w:tcBorders>
              <w:top w:val="nil"/>
              <w:left w:val="nil"/>
              <w:bottom w:val="nil"/>
              <w:right w:val="nil"/>
            </w:tcBorders>
          </w:tcPr>
          <w:p w14:paraId="510ED7DC" w14:textId="77777777" w:rsidR="00C02901" w:rsidRPr="00A45393" w:rsidRDefault="00C02901" w:rsidP="00A45393">
            <w:pPr>
              <w:rPr>
                <w:rFonts w:ascii="Garamond" w:hAnsi="Garamond"/>
                <w:sz w:val="24"/>
                <w:szCs w:val="24"/>
              </w:rPr>
            </w:pPr>
            <w:r w:rsidRPr="00A45393">
              <w:rPr>
                <w:rFonts w:ascii="Garamond" w:hAnsi="Garamond"/>
                <w:sz w:val="24"/>
                <w:szCs w:val="24"/>
              </w:rPr>
              <w:t>Befintlig forskning är väl anpassad till utbildningsutbudets ämnesbeskrivning eller huvudområdesbeskrivning och säkerställer sambandet mellan forskning och de olika utbildningsnivåerna på:</w:t>
            </w:r>
          </w:p>
        </w:tc>
        <w:tc>
          <w:tcPr>
            <w:tcW w:w="1411" w:type="dxa"/>
            <w:tcBorders>
              <w:top w:val="single" w:sz="4" w:space="0" w:color="auto"/>
              <w:left w:val="nil"/>
              <w:right w:val="nil"/>
            </w:tcBorders>
            <w:vAlign w:val="center"/>
          </w:tcPr>
          <w:p w14:paraId="417BE0EC" w14:textId="77777777" w:rsidR="00C02901" w:rsidRPr="00A45393" w:rsidRDefault="00C02901" w:rsidP="00A45393">
            <w:pPr>
              <w:rPr>
                <w:rFonts w:ascii="Garamond" w:hAnsi="Garamond"/>
                <w:sz w:val="24"/>
                <w:szCs w:val="24"/>
              </w:rPr>
            </w:pPr>
          </w:p>
        </w:tc>
      </w:tr>
      <w:tr w:rsidR="00C02901" w:rsidRPr="00A45393" w14:paraId="1D5E2299" w14:textId="77777777" w:rsidTr="00272593">
        <w:trPr>
          <w:trHeight w:val="537"/>
        </w:trPr>
        <w:tc>
          <w:tcPr>
            <w:tcW w:w="7815" w:type="dxa"/>
            <w:tcBorders>
              <w:top w:val="nil"/>
              <w:left w:val="nil"/>
              <w:bottom w:val="nil"/>
            </w:tcBorders>
          </w:tcPr>
          <w:p w14:paraId="22F50E42" w14:textId="77777777" w:rsidR="00C02901" w:rsidRPr="00A45393" w:rsidRDefault="00C02901" w:rsidP="00A45393">
            <w:pPr>
              <w:pStyle w:val="Liststycke"/>
              <w:numPr>
                <w:ilvl w:val="0"/>
                <w:numId w:val="23"/>
              </w:numPr>
              <w:rPr>
                <w:rFonts w:ascii="Garamond" w:hAnsi="Garamond"/>
                <w:sz w:val="24"/>
                <w:szCs w:val="24"/>
              </w:rPr>
            </w:pPr>
            <w:r w:rsidRPr="00A45393">
              <w:rPr>
                <w:rFonts w:ascii="Garamond" w:hAnsi="Garamond"/>
                <w:sz w:val="24"/>
                <w:szCs w:val="24"/>
              </w:rPr>
              <w:t>grundnivå</w:t>
            </w:r>
          </w:p>
        </w:tc>
        <w:tc>
          <w:tcPr>
            <w:tcW w:w="1411" w:type="dxa"/>
            <w:vAlign w:val="center"/>
          </w:tcPr>
          <w:p w14:paraId="2E30B360"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r w:rsidR="00C02901" w:rsidRPr="00A45393" w14:paraId="3FFE0C8D" w14:textId="77777777" w:rsidTr="00272593">
        <w:trPr>
          <w:trHeight w:val="537"/>
        </w:trPr>
        <w:tc>
          <w:tcPr>
            <w:tcW w:w="7815" w:type="dxa"/>
            <w:tcBorders>
              <w:top w:val="nil"/>
              <w:left w:val="nil"/>
              <w:bottom w:val="nil"/>
            </w:tcBorders>
          </w:tcPr>
          <w:p w14:paraId="3F620E51" w14:textId="77777777" w:rsidR="00C02901" w:rsidRPr="00A45393" w:rsidRDefault="00C02901" w:rsidP="00A45393">
            <w:pPr>
              <w:pStyle w:val="Liststycke"/>
              <w:numPr>
                <w:ilvl w:val="0"/>
                <w:numId w:val="23"/>
              </w:numPr>
              <w:rPr>
                <w:rFonts w:ascii="Garamond" w:hAnsi="Garamond"/>
                <w:sz w:val="24"/>
                <w:szCs w:val="24"/>
              </w:rPr>
            </w:pPr>
            <w:r w:rsidRPr="00A45393">
              <w:rPr>
                <w:rFonts w:ascii="Garamond" w:hAnsi="Garamond"/>
                <w:sz w:val="24"/>
                <w:szCs w:val="24"/>
              </w:rPr>
              <w:t>avancerad nivå</w:t>
            </w:r>
          </w:p>
        </w:tc>
        <w:tc>
          <w:tcPr>
            <w:tcW w:w="1411" w:type="dxa"/>
            <w:vAlign w:val="center"/>
          </w:tcPr>
          <w:p w14:paraId="2FCBFEE3"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r w:rsidR="00C02901" w:rsidRPr="00A45393" w14:paraId="214B90D9" w14:textId="77777777" w:rsidTr="00272593">
        <w:trPr>
          <w:trHeight w:val="537"/>
        </w:trPr>
        <w:tc>
          <w:tcPr>
            <w:tcW w:w="7815" w:type="dxa"/>
            <w:tcBorders>
              <w:top w:val="nil"/>
              <w:left w:val="nil"/>
              <w:bottom w:val="nil"/>
            </w:tcBorders>
          </w:tcPr>
          <w:p w14:paraId="10345F02" w14:textId="77777777" w:rsidR="00C02901" w:rsidRPr="00A45393" w:rsidRDefault="00C02901" w:rsidP="00A45393">
            <w:pPr>
              <w:pStyle w:val="Liststycke"/>
              <w:numPr>
                <w:ilvl w:val="0"/>
                <w:numId w:val="23"/>
              </w:numPr>
              <w:rPr>
                <w:rFonts w:ascii="Garamond" w:hAnsi="Garamond"/>
                <w:sz w:val="24"/>
                <w:szCs w:val="24"/>
              </w:rPr>
            </w:pPr>
            <w:r w:rsidRPr="00A45393">
              <w:rPr>
                <w:rFonts w:ascii="Garamond" w:hAnsi="Garamond"/>
                <w:sz w:val="24"/>
                <w:szCs w:val="24"/>
              </w:rPr>
              <w:t>forskarnivå</w:t>
            </w:r>
          </w:p>
        </w:tc>
        <w:tc>
          <w:tcPr>
            <w:tcW w:w="1411" w:type="dxa"/>
            <w:vAlign w:val="center"/>
          </w:tcPr>
          <w:p w14:paraId="442D84C7" w14:textId="77777777" w:rsidR="00C02901" w:rsidRPr="00A45393" w:rsidRDefault="00C02901" w:rsidP="00A45393">
            <w:pPr>
              <w:rPr>
                <w:rFonts w:ascii="Garamond" w:hAnsi="Garamond"/>
                <w:sz w:val="24"/>
                <w:szCs w:val="24"/>
              </w:rPr>
            </w:pPr>
            <w:r w:rsidRPr="00A45393">
              <w:rPr>
                <w:rFonts w:ascii="Garamond" w:hAnsi="Garamond"/>
                <w:sz w:val="24"/>
                <w:szCs w:val="24"/>
              </w:rPr>
              <w:t>ja/nej/delvis</w:t>
            </w:r>
          </w:p>
        </w:tc>
      </w:tr>
    </w:tbl>
    <w:p w14:paraId="6B00A467" w14:textId="77777777" w:rsidR="00C02901" w:rsidRPr="00C02901" w:rsidRDefault="00C02901" w:rsidP="00C02901">
      <w:pPr>
        <w:spacing w:before="60" w:after="60" w:line="240" w:lineRule="auto"/>
        <w:rPr>
          <w:rFonts w:ascii="Calibri" w:eastAsia="Times New Roman" w:hAnsi="Calibri" w:cs="Times New Roman"/>
          <w:sz w:val="20"/>
          <w:szCs w:val="20"/>
        </w:rPr>
      </w:pPr>
    </w:p>
    <w:tbl>
      <w:tblPr>
        <w:tblStyle w:val="Tabellrutnt2"/>
        <w:tblW w:w="0" w:type="auto"/>
        <w:tblLook w:val="04A0" w:firstRow="1" w:lastRow="0" w:firstColumn="1" w:lastColumn="0" w:noHBand="0" w:noVBand="1"/>
      </w:tblPr>
      <w:tblGrid>
        <w:gridCol w:w="7926"/>
      </w:tblGrid>
      <w:tr w:rsidR="00C02901" w:rsidRPr="00C02901" w14:paraId="04F802FB" w14:textId="77777777" w:rsidTr="00C02901">
        <w:trPr>
          <w:trHeight w:val="573"/>
        </w:trPr>
        <w:tc>
          <w:tcPr>
            <w:tcW w:w="9634" w:type="dxa"/>
            <w:shd w:val="clear" w:color="auto" w:fill="F2F2F2"/>
          </w:tcPr>
          <w:p w14:paraId="12AFFFE1" w14:textId="77777777" w:rsidR="00C02901" w:rsidRPr="00C02901" w:rsidRDefault="00C02901" w:rsidP="00C02901">
            <w:pPr>
              <w:spacing w:before="60" w:line="276" w:lineRule="auto"/>
              <w:rPr>
                <w:rFonts w:ascii="Garamond" w:hAnsi="Garamond" w:cs="Times New Roman"/>
                <w:b/>
              </w:rPr>
            </w:pPr>
            <w:r w:rsidRPr="00C02901">
              <w:rPr>
                <w:rFonts w:ascii="Garamond" w:hAnsi="Garamond" w:cs="Times New Roman"/>
                <w:b/>
              </w:rPr>
              <w:lastRenderedPageBreak/>
              <w:t>Styrkor</w:t>
            </w:r>
          </w:p>
        </w:tc>
      </w:tr>
      <w:tr w:rsidR="00C02901" w:rsidRPr="00C02901" w14:paraId="6FDD4575" w14:textId="77777777" w:rsidTr="00272593">
        <w:tc>
          <w:tcPr>
            <w:tcW w:w="9634" w:type="dxa"/>
          </w:tcPr>
          <w:p w14:paraId="3996F90D" w14:textId="77777777" w:rsidR="00C02901" w:rsidRPr="00C02901" w:rsidRDefault="00C02901" w:rsidP="00C02901">
            <w:pPr>
              <w:spacing w:before="60" w:after="60" w:line="240" w:lineRule="auto"/>
              <w:rPr>
                <w:rFonts w:ascii="Garamond" w:hAnsi="Garamond" w:cs="Times New Roman"/>
              </w:rPr>
            </w:pPr>
          </w:p>
        </w:tc>
      </w:tr>
    </w:tbl>
    <w:p w14:paraId="16BE7C43" w14:textId="77777777" w:rsidR="00C02901" w:rsidRPr="00C02901" w:rsidRDefault="00C02901" w:rsidP="00C02901">
      <w:pPr>
        <w:spacing w:before="60" w:after="60" w:line="240" w:lineRule="auto"/>
        <w:rPr>
          <w:rFonts w:eastAsia="Times New Roman" w:cs="Times New Roman"/>
          <w:sz w:val="20"/>
          <w:szCs w:val="20"/>
        </w:rPr>
      </w:pPr>
    </w:p>
    <w:tbl>
      <w:tblPr>
        <w:tblStyle w:val="Tabellrutnt2"/>
        <w:tblW w:w="0" w:type="auto"/>
        <w:tblLook w:val="04A0" w:firstRow="1" w:lastRow="0" w:firstColumn="1" w:lastColumn="0" w:noHBand="0" w:noVBand="1"/>
      </w:tblPr>
      <w:tblGrid>
        <w:gridCol w:w="3353"/>
        <w:gridCol w:w="2207"/>
        <w:gridCol w:w="1191"/>
        <w:gridCol w:w="1175"/>
      </w:tblGrid>
      <w:tr w:rsidR="00C02901" w:rsidRPr="00A45393" w14:paraId="3AFC2614" w14:textId="77777777" w:rsidTr="00C02901">
        <w:trPr>
          <w:trHeight w:val="573"/>
        </w:trPr>
        <w:tc>
          <w:tcPr>
            <w:tcW w:w="4211" w:type="dxa"/>
            <w:shd w:val="clear" w:color="auto" w:fill="F2F2F2"/>
          </w:tcPr>
          <w:p w14:paraId="24B1D967" w14:textId="77777777" w:rsidR="00C02901" w:rsidRPr="00C02901" w:rsidRDefault="00C02901" w:rsidP="00C02901">
            <w:pPr>
              <w:spacing w:before="60" w:line="276" w:lineRule="auto"/>
              <w:rPr>
                <w:rFonts w:ascii="Garamond" w:hAnsi="Garamond" w:cs="Times New Roman"/>
                <w:b/>
              </w:rPr>
            </w:pPr>
            <w:r w:rsidRPr="00C02901">
              <w:rPr>
                <w:rFonts w:ascii="Garamond" w:hAnsi="Garamond" w:cs="Times New Roman"/>
                <w:b/>
              </w:rPr>
              <w:t>Förbättringsområden</w:t>
            </w:r>
          </w:p>
        </w:tc>
        <w:tc>
          <w:tcPr>
            <w:tcW w:w="3014" w:type="dxa"/>
            <w:shd w:val="clear" w:color="auto" w:fill="F2F2F2"/>
          </w:tcPr>
          <w:p w14:paraId="55EE0DB2" w14:textId="77777777" w:rsidR="00C02901" w:rsidRPr="00C02901" w:rsidRDefault="00C02901" w:rsidP="00C02901">
            <w:pPr>
              <w:spacing w:before="60" w:line="276" w:lineRule="auto"/>
              <w:rPr>
                <w:rFonts w:ascii="Garamond" w:hAnsi="Garamond" w:cs="Times New Roman"/>
                <w:b/>
              </w:rPr>
            </w:pPr>
            <w:r w:rsidRPr="00C02901">
              <w:rPr>
                <w:rFonts w:ascii="Garamond" w:hAnsi="Garamond" w:cs="Times New Roman"/>
                <w:b/>
              </w:rPr>
              <w:t>Åtgärder</w:t>
            </w:r>
          </w:p>
        </w:tc>
        <w:tc>
          <w:tcPr>
            <w:tcW w:w="1218" w:type="dxa"/>
            <w:shd w:val="clear" w:color="auto" w:fill="F2F2F2"/>
          </w:tcPr>
          <w:p w14:paraId="2890583B" w14:textId="77777777" w:rsidR="00C02901" w:rsidRPr="00C02901" w:rsidRDefault="00C02901" w:rsidP="00C02901">
            <w:pPr>
              <w:spacing w:before="60" w:line="276" w:lineRule="auto"/>
              <w:jc w:val="center"/>
              <w:rPr>
                <w:rFonts w:ascii="Garamond" w:hAnsi="Garamond" w:cs="Times New Roman"/>
                <w:b/>
              </w:rPr>
            </w:pPr>
            <w:r w:rsidRPr="00C02901">
              <w:rPr>
                <w:rFonts w:ascii="Garamond" w:hAnsi="Garamond" w:cs="Times New Roman"/>
                <w:b/>
              </w:rPr>
              <w:t>Föreslagen ansvarig</w:t>
            </w:r>
          </w:p>
        </w:tc>
        <w:tc>
          <w:tcPr>
            <w:tcW w:w="1191" w:type="dxa"/>
            <w:shd w:val="clear" w:color="auto" w:fill="F2F2F2"/>
          </w:tcPr>
          <w:p w14:paraId="44959EDC" w14:textId="77777777" w:rsidR="00C02901" w:rsidRPr="00C02901" w:rsidRDefault="00C02901" w:rsidP="00C02901">
            <w:pPr>
              <w:spacing w:before="60" w:line="276" w:lineRule="auto"/>
              <w:jc w:val="center"/>
              <w:rPr>
                <w:rFonts w:ascii="Garamond" w:hAnsi="Garamond" w:cs="Times New Roman"/>
                <w:b/>
              </w:rPr>
            </w:pPr>
            <w:r w:rsidRPr="00C02901">
              <w:rPr>
                <w:rFonts w:ascii="Garamond" w:hAnsi="Garamond" w:cs="Times New Roman"/>
                <w:b/>
              </w:rPr>
              <w:t>Föreslagen tidsram</w:t>
            </w:r>
          </w:p>
        </w:tc>
      </w:tr>
      <w:tr w:rsidR="00C02901" w:rsidRPr="00C02901" w14:paraId="4B598481" w14:textId="77777777" w:rsidTr="00272593">
        <w:tc>
          <w:tcPr>
            <w:tcW w:w="4211" w:type="dxa"/>
          </w:tcPr>
          <w:p w14:paraId="764DA408" w14:textId="77777777" w:rsidR="00C02901" w:rsidRPr="00C02901" w:rsidRDefault="00C02901" w:rsidP="00C02901">
            <w:pPr>
              <w:spacing w:before="60" w:after="60" w:line="240" w:lineRule="auto"/>
              <w:rPr>
                <w:rFonts w:ascii="Garamond" w:hAnsi="Garamond" w:cs="Times New Roman"/>
              </w:rPr>
            </w:pPr>
          </w:p>
        </w:tc>
        <w:tc>
          <w:tcPr>
            <w:tcW w:w="3014" w:type="dxa"/>
          </w:tcPr>
          <w:p w14:paraId="1B9AADC9" w14:textId="77777777" w:rsidR="00C02901" w:rsidRPr="00C02901" w:rsidRDefault="00C02901" w:rsidP="00C02901">
            <w:pPr>
              <w:spacing w:before="60" w:after="60" w:line="240" w:lineRule="auto"/>
              <w:rPr>
                <w:rFonts w:ascii="Garamond" w:hAnsi="Garamond" w:cs="Times New Roman"/>
              </w:rPr>
            </w:pPr>
          </w:p>
        </w:tc>
        <w:tc>
          <w:tcPr>
            <w:tcW w:w="1218" w:type="dxa"/>
          </w:tcPr>
          <w:p w14:paraId="1809BAA2" w14:textId="77777777" w:rsidR="00C02901" w:rsidRPr="00C02901" w:rsidRDefault="00C02901" w:rsidP="00C02901">
            <w:pPr>
              <w:spacing w:before="60" w:after="60" w:line="240" w:lineRule="auto"/>
              <w:rPr>
                <w:rFonts w:ascii="Garamond" w:hAnsi="Garamond" w:cs="Times New Roman"/>
              </w:rPr>
            </w:pPr>
          </w:p>
        </w:tc>
        <w:tc>
          <w:tcPr>
            <w:tcW w:w="1191" w:type="dxa"/>
          </w:tcPr>
          <w:p w14:paraId="48499EAF" w14:textId="77777777" w:rsidR="00C02901" w:rsidRPr="00C02901" w:rsidRDefault="00C02901" w:rsidP="00C02901">
            <w:pPr>
              <w:spacing w:before="60" w:after="60" w:line="240" w:lineRule="auto"/>
              <w:rPr>
                <w:rFonts w:ascii="Garamond" w:hAnsi="Garamond" w:cs="Times New Roman"/>
              </w:rPr>
            </w:pPr>
          </w:p>
        </w:tc>
      </w:tr>
      <w:tr w:rsidR="00C02901" w:rsidRPr="00C02901" w14:paraId="1F85E24B" w14:textId="77777777" w:rsidTr="00272593">
        <w:tc>
          <w:tcPr>
            <w:tcW w:w="4211" w:type="dxa"/>
            <w:shd w:val="clear" w:color="auto" w:fill="auto"/>
          </w:tcPr>
          <w:p w14:paraId="443D160A" w14:textId="77777777" w:rsidR="00C02901" w:rsidRPr="00C02901" w:rsidRDefault="00C02901" w:rsidP="00C02901">
            <w:pPr>
              <w:spacing w:before="60" w:after="60" w:line="240" w:lineRule="auto"/>
              <w:rPr>
                <w:rFonts w:ascii="Garamond" w:hAnsi="Garamond" w:cs="Times New Roman"/>
              </w:rPr>
            </w:pPr>
          </w:p>
        </w:tc>
        <w:tc>
          <w:tcPr>
            <w:tcW w:w="3014" w:type="dxa"/>
            <w:shd w:val="clear" w:color="auto" w:fill="auto"/>
          </w:tcPr>
          <w:p w14:paraId="76835AEA" w14:textId="77777777" w:rsidR="00C02901" w:rsidRPr="00C02901" w:rsidRDefault="00C02901" w:rsidP="00C02901">
            <w:pPr>
              <w:spacing w:before="60" w:after="60" w:line="240" w:lineRule="auto"/>
              <w:rPr>
                <w:rFonts w:ascii="Garamond" w:hAnsi="Garamond" w:cs="Times New Roman"/>
              </w:rPr>
            </w:pPr>
          </w:p>
        </w:tc>
        <w:tc>
          <w:tcPr>
            <w:tcW w:w="1218" w:type="dxa"/>
            <w:shd w:val="clear" w:color="auto" w:fill="auto"/>
          </w:tcPr>
          <w:p w14:paraId="2843C8AF" w14:textId="77777777" w:rsidR="00C02901" w:rsidRPr="00C02901" w:rsidRDefault="00C02901" w:rsidP="00C02901">
            <w:pPr>
              <w:spacing w:before="60" w:after="60" w:line="240" w:lineRule="auto"/>
              <w:rPr>
                <w:rFonts w:ascii="Garamond" w:hAnsi="Garamond" w:cs="Times New Roman"/>
              </w:rPr>
            </w:pPr>
          </w:p>
        </w:tc>
        <w:tc>
          <w:tcPr>
            <w:tcW w:w="1191" w:type="dxa"/>
          </w:tcPr>
          <w:p w14:paraId="4B7696D9" w14:textId="77777777" w:rsidR="00C02901" w:rsidRPr="00C02901" w:rsidRDefault="00C02901" w:rsidP="00C02901">
            <w:pPr>
              <w:spacing w:before="60" w:after="60" w:line="240" w:lineRule="auto"/>
              <w:rPr>
                <w:rFonts w:ascii="Garamond" w:hAnsi="Garamond" w:cs="Times New Roman"/>
              </w:rPr>
            </w:pPr>
          </w:p>
        </w:tc>
      </w:tr>
    </w:tbl>
    <w:p w14:paraId="6E471A74" w14:textId="77777777" w:rsidR="00C02901" w:rsidRPr="00C02901" w:rsidRDefault="00C02901" w:rsidP="00C02901">
      <w:pPr>
        <w:spacing w:before="60" w:after="60" w:line="240" w:lineRule="auto"/>
        <w:rPr>
          <w:rFonts w:eastAsia="Times New Roman" w:cs="Times New Roman"/>
          <w:sz w:val="20"/>
          <w:szCs w:val="20"/>
        </w:rPr>
      </w:pPr>
    </w:p>
    <w:tbl>
      <w:tblPr>
        <w:tblStyle w:val="Tabellrutnt2"/>
        <w:tblW w:w="0" w:type="auto"/>
        <w:tblLook w:val="04A0" w:firstRow="1" w:lastRow="0" w:firstColumn="1" w:lastColumn="0" w:noHBand="0" w:noVBand="1"/>
      </w:tblPr>
      <w:tblGrid>
        <w:gridCol w:w="7926"/>
      </w:tblGrid>
      <w:tr w:rsidR="00C02901" w:rsidRPr="00C02901" w14:paraId="71506A2A" w14:textId="77777777" w:rsidTr="00C02901">
        <w:trPr>
          <w:trHeight w:val="573"/>
        </w:trPr>
        <w:tc>
          <w:tcPr>
            <w:tcW w:w="9486" w:type="dxa"/>
            <w:shd w:val="clear" w:color="auto" w:fill="F2F2F2"/>
          </w:tcPr>
          <w:p w14:paraId="38CED1B9" w14:textId="77777777" w:rsidR="00C02901" w:rsidRPr="00C02901" w:rsidRDefault="00C02901" w:rsidP="00C02901">
            <w:pPr>
              <w:spacing w:before="60" w:line="276" w:lineRule="auto"/>
              <w:rPr>
                <w:rFonts w:ascii="Garamond" w:hAnsi="Garamond" w:cs="Times New Roman"/>
                <w:b/>
              </w:rPr>
            </w:pPr>
            <w:r w:rsidRPr="00C02901">
              <w:rPr>
                <w:rFonts w:ascii="Garamond" w:hAnsi="Garamond" w:cs="Times New Roman"/>
                <w:b/>
              </w:rPr>
              <w:t>Eventuella kommentarer, förklaring, analys</w:t>
            </w:r>
          </w:p>
        </w:tc>
      </w:tr>
      <w:tr w:rsidR="00C02901" w:rsidRPr="00C02901" w14:paraId="7B28D887" w14:textId="77777777" w:rsidTr="00272593">
        <w:tc>
          <w:tcPr>
            <w:tcW w:w="9486" w:type="dxa"/>
            <w:shd w:val="clear" w:color="auto" w:fill="auto"/>
          </w:tcPr>
          <w:p w14:paraId="3505C3CC" w14:textId="77777777" w:rsidR="00C02901" w:rsidRPr="00C02901" w:rsidRDefault="00C02901" w:rsidP="00C02901">
            <w:pPr>
              <w:spacing w:before="60" w:after="60" w:line="240" w:lineRule="auto"/>
              <w:rPr>
                <w:rFonts w:ascii="Garamond" w:hAnsi="Garamond" w:cs="Times New Roman"/>
              </w:rPr>
            </w:pPr>
          </w:p>
          <w:p w14:paraId="39352A5F" w14:textId="77777777" w:rsidR="00C02901" w:rsidRPr="00C02901" w:rsidRDefault="00C02901" w:rsidP="00C02901">
            <w:pPr>
              <w:spacing w:before="60" w:after="60" w:line="240" w:lineRule="auto"/>
              <w:rPr>
                <w:rFonts w:ascii="Garamond" w:hAnsi="Garamond" w:cs="Times New Roman"/>
              </w:rPr>
            </w:pPr>
          </w:p>
          <w:p w14:paraId="47A7605E" w14:textId="77777777" w:rsidR="00C02901" w:rsidRPr="00C02901" w:rsidRDefault="00C02901" w:rsidP="00C02901">
            <w:pPr>
              <w:spacing w:before="60" w:after="60" w:line="240" w:lineRule="auto"/>
              <w:rPr>
                <w:rFonts w:ascii="Garamond" w:hAnsi="Garamond" w:cs="Times New Roman"/>
              </w:rPr>
            </w:pPr>
          </w:p>
        </w:tc>
      </w:tr>
    </w:tbl>
    <w:p w14:paraId="69079FD6" w14:textId="375AD849" w:rsidR="00C02901" w:rsidRPr="00C02901" w:rsidRDefault="00A45393" w:rsidP="00A45393">
      <w:pPr>
        <w:pStyle w:val="Rubrik2"/>
        <w:rPr>
          <w:rFonts w:eastAsia="Times New Roman"/>
        </w:rPr>
      </w:pPr>
      <w:bookmarkStart w:id="12" w:name="_Toc104974836"/>
      <w:bookmarkStart w:id="13" w:name="_Toc165271938"/>
      <w:r>
        <w:rPr>
          <w:rFonts w:eastAsia="Times New Roman"/>
        </w:rPr>
        <w:t>F</w:t>
      </w:r>
      <w:r w:rsidR="00C02901" w:rsidRPr="00C02901">
        <w:rPr>
          <w:rFonts w:eastAsia="Times New Roman"/>
        </w:rPr>
        <w:t>orskningsmiljö</w:t>
      </w:r>
      <w:bookmarkEnd w:id="12"/>
      <w:bookmarkEnd w:id="13"/>
    </w:p>
    <w:p w14:paraId="648BCB0D" w14:textId="4994AE00" w:rsidR="00C02901" w:rsidRPr="00C02901" w:rsidRDefault="00C02901" w:rsidP="00C02901">
      <w:pPr>
        <w:spacing w:before="60" w:after="60" w:line="240" w:lineRule="auto"/>
        <w:rPr>
          <w:rFonts w:eastAsia="Times New Roman" w:cs="Times New Roman"/>
        </w:rPr>
      </w:pPr>
      <w:r w:rsidRPr="00C02901">
        <w:rPr>
          <w:rFonts w:eastAsia="Times New Roman" w:cs="Times New Roman"/>
        </w:rPr>
        <w:t xml:space="preserve">Identifiera styrkor och förbättringsområden </w:t>
      </w:r>
      <w:r w:rsidR="003B74A4" w:rsidRPr="003B74A4">
        <w:rPr>
          <w:rFonts w:eastAsia="Times New Roman" w:cs="Times New Roman"/>
        </w:rPr>
        <w:t>inom forskningsmiljön</w:t>
      </w:r>
      <w:r w:rsidRPr="00C02901">
        <w:rPr>
          <w:rFonts w:eastAsia="Times New Roman" w:cs="Times New Roman"/>
        </w:rPr>
        <w:t xml:space="preserve">. Kommentera, förklara och analysera i fritextrutan. </w:t>
      </w:r>
    </w:p>
    <w:tbl>
      <w:tblPr>
        <w:tblStyle w:val="Tabellrutnt2"/>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0"/>
        <w:gridCol w:w="1416"/>
      </w:tblGrid>
      <w:tr w:rsidR="00C02901" w:rsidRPr="00A45393" w14:paraId="33621990" w14:textId="77777777" w:rsidTr="00C02901">
        <w:tc>
          <w:tcPr>
            <w:tcW w:w="7815" w:type="dxa"/>
            <w:tcBorders>
              <w:right w:val="single" w:sz="4" w:space="0" w:color="auto"/>
            </w:tcBorders>
          </w:tcPr>
          <w:p w14:paraId="61F9AAA8" w14:textId="77777777" w:rsidR="00C02901" w:rsidRPr="00C02901" w:rsidRDefault="00C02901" w:rsidP="00C02901">
            <w:pPr>
              <w:tabs>
                <w:tab w:val="left" w:pos="3174"/>
              </w:tabs>
              <w:spacing w:before="60" w:after="60" w:line="240" w:lineRule="auto"/>
              <w:rPr>
                <w:rFonts w:ascii="Garamond" w:hAnsi="Garamond" w:cs="Times New Roman"/>
                <w:sz w:val="24"/>
                <w:szCs w:val="24"/>
              </w:rPr>
            </w:pPr>
            <w:r w:rsidRPr="00C02901">
              <w:rPr>
                <w:rFonts w:ascii="Garamond" w:hAnsi="Garamond" w:cs="Times New Roman"/>
                <w:sz w:val="24"/>
                <w:szCs w:val="24"/>
              </w:rPr>
              <w:tab/>
            </w:r>
          </w:p>
        </w:tc>
        <w:tc>
          <w:tcPr>
            <w:tcW w:w="1411" w:type="dxa"/>
            <w:tcBorders>
              <w:top w:val="single" w:sz="4" w:space="0" w:color="auto"/>
              <w:left w:val="single" w:sz="4" w:space="0" w:color="auto"/>
              <w:bottom w:val="single" w:sz="4" w:space="0" w:color="auto"/>
              <w:right w:val="single" w:sz="4" w:space="0" w:color="auto"/>
            </w:tcBorders>
            <w:shd w:val="clear" w:color="auto" w:fill="F2F2F2"/>
            <w:vAlign w:val="center"/>
          </w:tcPr>
          <w:p w14:paraId="4214CF50"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1D865F7E" w14:textId="77777777" w:rsidTr="00272593">
        <w:trPr>
          <w:trHeight w:val="441"/>
        </w:trPr>
        <w:tc>
          <w:tcPr>
            <w:tcW w:w="7815" w:type="dxa"/>
            <w:tcBorders>
              <w:right w:val="single" w:sz="4" w:space="0" w:color="auto"/>
            </w:tcBorders>
          </w:tcPr>
          <w:p w14:paraId="557B798F"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 xml:space="preserve">Högskolans övergripande vision, mål och strategier för forskning är väl kända i KAM-miljön </w:t>
            </w:r>
          </w:p>
        </w:tc>
        <w:tc>
          <w:tcPr>
            <w:tcW w:w="1411" w:type="dxa"/>
            <w:tcBorders>
              <w:top w:val="single" w:sz="4" w:space="0" w:color="auto"/>
              <w:left w:val="single" w:sz="4" w:space="0" w:color="auto"/>
              <w:bottom w:val="single" w:sz="4" w:space="0" w:color="auto"/>
              <w:right w:val="single" w:sz="4" w:space="0" w:color="auto"/>
            </w:tcBorders>
            <w:vAlign w:val="center"/>
          </w:tcPr>
          <w:p w14:paraId="7CF35164"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7BABF9F9" w14:textId="77777777" w:rsidTr="00272593">
        <w:trPr>
          <w:trHeight w:val="495"/>
        </w:trPr>
        <w:tc>
          <w:tcPr>
            <w:tcW w:w="7815" w:type="dxa"/>
            <w:tcBorders>
              <w:right w:val="single" w:sz="4" w:space="0" w:color="auto"/>
            </w:tcBorders>
          </w:tcPr>
          <w:p w14:paraId="470A297C"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Aktiva forskare har tillgång till en relevant vetenskaplig miljö</w:t>
            </w:r>
          </w:p>
        </w:tc>
        <w:tc>
          <w:tcPr>
            <w:tcW w:w="1411" w:type="dxa"/>
            <w:tcBorders>
              <w:top w:val="single" w:sz="4" w:space="0" w:color="auto"/>
              <w:left w:val="single" w:sz="4" w:space="0" w:color="auto"/>
              <w:bottom w:val="single" w:sz="4" w:space="0" w:color="auto"/>
              <w:right w:val="single" w:sz="4" w:space="0" w:color="auto"/>
            </w:tcBorders>
            <w:vAlign w:val="center"/>
          </w:tcPr>
          <w:p w14:paraId="6BE6432D"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412CCE7F" w14:textId="77777777" w:rsidTr="00272593">
        <w:trPr>
          <w:trHeight w:val="495"/>
        </w:trPr>
        <w:tc>
          <w:tcPr>
            <w:tcW w:w="7815" w:type="dxa"/>
            <w:tcBorders>
              <w:right w:val="single" w:sz="4" w:space="0" w:color="auto"/>
            </w:tcBorders>
          </w:tcPr>
          <w:p w14:paraId="0FA1C391"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 xml:space="preserve">Jämställdhet främjas i forskningsmiljön </w:t>
            </w:r>
          </w:p>
        </w:tc>
        <w:tc>
          <w:tcPr>
            <w:tcW w:w="1411" w:type="dxa"/>
            <w:tcBorders>
              <w:top w:val="single" w:sz="4" w:space="0" w:color="auto"/>
              <w:left w:val="single" w:sz="4" w:space="0" w:color="auto"/>
              <w:bottom w:val="single" w:sz="4" w:space="0" w:color="auto"/>
              <w:right w:val="single" w:sz="4" w:space="0" w:color="auto"/>
            </w:tcBorders>
            <w:vAlign w:val="center"/>
          </w:tcPr>
          <w:p w14:paraId="4BD839C3"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00979474" w14:textId="77777777" w:rsidTr="00272593">
        <w:trPr>
          <w:trHeight w:val="480"/>
        </w:trPr>
        <w:tc>
          <w:tcPr>
            <w:tcW w:w="7815" w:type="dxa"/>
            <w:tcBorders>
              <w:right w:val="single" w:sz="4" w:space="0" w:color="auto"/>
            </w:tcBorders>
          </w:tcPr>
          <w:p w14:paraId="6EFAC41D"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 xml:space="preserve">Det finns den kompetens som behövs för att genomföra forskningen med god kvalité </w:t>
            </w:r>
          </w:p>
        </w:tc>
        <w:tc>
          <w:tcPr>
            <w:tcW w:w="1411" w:type="dxa"/>
            <w:tcBorders>
              <w:top w:val="single" w:sz="4" w:space="0" w:color="auto"/>
              <w:left w:val="single" w:sz="4" w:space="0" w:color="auto"/>
              <w:bottom w:val="single" w:sz="4" w:space="0" w:color="auto"/>
              <w:right w:val="single" w:sz="4" w:space="0" w:color="auto"/>
            </w:tcBorders>
            <w:vAlign w:val="center"/>
          </w:tcPr>
          <w:p w14:paraId="25426E8B"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698584E5" w14:textId="77777777" w:rsidTr="00272593">
        <w:tc>
          <w:tcPr>
            <w:tcW w:w="7815" w:type="dxa"/>
            <w:tcBorders>
              <w:right w:val="single" w:sz="4" w:space="0" w:color="auto"/>
            </w:tcBorders>
          </w:tcPr>
          <w:p w14:paraId="5226E455" w14:textId="77777777" w:rsidR="00C02901" w:rsidRPr="00C02901" w:rsidRDefault="00C02901" w:rsidP="00C02901">
            <w:pPr>
              <w:numPr>
                <w:ilvl w:val="0"/>
                <w:numId w:val="16"/>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Det finns förutsättningar för kompetensutveckling och karriärstöd för forskare i alla skeden i karriären oberoende av anställningsform.</w:t>
            </w:r>
          </w:p>
          <w:p w14:paraId="39126194" w14:textId="77777777" w:rsidR="00C02901" w:rsidRPr="00C02901" w:rsidRDefault="00C02901" w:rsidP="00C02901">
            <w:pPr>
              <w:spacing w:before="60" w:after="60" w:line="240" w:lineRule="auto"/>
              <w:ind w:left="720"/>
              <w:contextualSpacing/>
              <w:rPr>
                <w:rFonts w:ascii="Garamond" w:hAnsi="Garamond"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113641C3"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424821BA" w14:textId="77777777" w:rsidR="00C02901" w:rsidRPr="00C02901" w:rsidRDefault="00C02901" w:rsidP="00C02901">
      <w:pPr>
        <w:spacing w:before="60" w:after="60" w:line="240" w:lineRule="auto"/>
        <w:rPr>
          <w:rFonts w:ascii="Calibri" w:eastAsia="Times New Roman" w:hAnsi="Calibri" w:cs="Times New Roman"/>
          <w:sz w:val="20"/>
          <w:szCs w:val="20"/>
        </w:rPr>
      </w:pPr>
    </w:p>
    <w:tbl>
      <w:tblPr>
        <w:tblStyle w:val="Tabellrutnt2"/>
        <w:tblW w:w="0" w:type="auto"/>
        <w:tblLook w:val="04A0" w:firstRow="1" w:lastRow="0" w:firstColumn="1" w:lastColumn="0" w:noHBand="0" w:noVBand="1"/>
      </w:tblPr>
      <w:tblGrid>
        <w:gridCol w:w="7926"/>
      </w:tblGrid>
      <w:tr w:rsidR="00C02901" w:rsidRPr="00C02901" w14:paraId="703CB637" w14:textId="77777777" w:rsidTr="00C02901">
        <w:trPr>
          <w:trHeight w:val="573"/>
        </w:trPr>
        <w:tc>
          <w:tcPr>
            <w:tcW w:w="9634" w:type="dxa"/>
            <w:shd w:val="clear" w:color="auto" w:fill="F2F2F2"/>
          </w:tcPr>
          <w:p w14:paraId="6442C2EC"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55502583" w14:textId="77777777" w:rsidTr="00272593">
        <w:tc>
          <w:tcPr>
            <w:tcW w:w="9634" w:type="dxa"/>
          </w:tcPr>
          <w:p w14:paraId="64275E0E"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0C279597" w14:textId="77777777" w:rsidTr="00272593">
        <w:trPr>
          <w:trHeight w:val="165"/>
        </w:trPr>
        <w:tc>
          <w:tcPr>
            <w:tcW w:w="9634" w:type="dxa"/>
            <w:shd w:val="clear" w:color="auto" w:fill="auto"/>
          </w:tcPr>
          <w:p w14:paraId="7EBBF80A" w14:textId="77777777" w:rsidR="00C02901" w:rsidRPr="00C02901" w:rsidRDefault="00C02901" w:rsidP="00C02901">
            <w:pPr>
              <w:spacing w:before="60" w:after="60" w:line="240" w:lineRule="auto"/>
              <w:rPr>
                <w:rFonts w:ascii="Garamond" w:hAnsi="Garamond" w:cs="Times New Roman"/>
                <w:sz w:val="24"/>
                <w:szCs w:val="24"/>
              </w:rPr>
            </w:pPr>
          </w:p>
        </w:tc>
      </w:tr>
    </w:tbl>
    <w:p w14:paraId="65A2825E"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2451"/>
        <w:gridCol w:w="1175"/>
        <w:gridCol w:w="2189"/>
        <w:gridCol w:w="2111"/>
      </w:tblGrid>
      <w:tr w:rsidR="00C02901" w:rsidRPr="00A45393" w14:paraId="4D347A6B" w14:textId="77777777" w:rsidTr="00C02901">
        <w:trPr>
          <w:trHeight w:val="573"/>
        </w:trPr>
        <w:tc>
          <w:tcPr>
            <w:tcW w:w="4139" w:type="dxa"/>
            <w:shd w:val="clear" w:color="auto" w:fill="F2F2F2"/>
          </w:tcPr>
          <w:p w14:paraId="2670390D"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lastRenderedPageBreak/>
              <w:t>Förbättringsområden</w:t>
            </w:r>
          </w:p>
        </w:tc>
        <w:tc>
          <w:tcPr>
            <w:tcW w:w="2964" w:type="dxa"/>
            <w:shd w:val="clear" w:color="auto" w:fill="F2F2F2"/>
          </w:tcPr>
          <w:p w14:paraId="3A496697"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04" w:type="dxa"/>
            <w:shd w:val="clear" w:color="auto" w:fill="F2F2F2"/>
          </w:tcPr>
          <w:p w14:paraId="2CF1718B"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Föreslagenansvarig</w:t>
            </w:r>
          </w:p>
        </w:tc>
        <w:tc>
          <w:tcPr>
            <w:tcW w:w="1179" w:type="dxa"/>
            <w:shd w:val="clear" w:color="auto" w:fill="F2F2F2"/>
          </w:tcPr>
          <w:p w14:paraId="459DAE4C"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Föreslagentidsram</w:t>
            </w:r>
          </w:p>
        </w:tc>
      </w:tr>
      <w:tr w:rsidR="00C02901" w:rsidRPr="00C02901" w14:paraId="30906C8D" w14:textId="77777777" w:rsidTr="00272593">
        <w:tc>
          <w:tcPr>
            <w:tcW w:w="4139" w:type="dxa"/>
          </w:tcPr>
          <w:p w14:paraId="7149286B" w14:textId="77777777" w:rsidR="00C02901" w:rsidRPr="00C02901" w:rsidRDefault="00C02901" w:rsidP="00C02901">
            <w:pPr>
              <w:spacing w:before="60" w:after="60" w:line="240" w:lineRule="auto"/>
              <w:rPr>
                <w:rFonts w:ascii="Garamond" w:hAnsi="Garamond" w:cs="Times New Roman"/>
                <w:sz w:val="24"/>
                <w:szCs w:val="24"/>
              </w:rPr>
            </w:pPr>
          </w:p>
        </w:tc>
        <w:tc>
          <w:tcPr>
            <w:tcW w:w="2964" w:type="dxa"/>
          </w:tcPr>
          <w:p w14:paraId="1EA09100" w14:textId="77777777" w:rsidR="00C02901" w:rsidRPr="00C02901" w:rsidRDefault="00C02901" w:rsidP="00C02901">
            <w:pPr>
              <w:spacing w:before="60" w:after="60" w:line="240" w:lineRule="auto"/>
              <w:rPr>
                <w:rFonts w:ascii="Garamond" w:hAnsi="Garamond" w:cs="Times New Roman"/>
                <w:sz w:val="24"/>
                <w:szCs w:val="24"/>
              </w:rPr>
            </w:pPr>
          </w:p>
        </w:tc>
        <w:tc>
          <w:tcPr>
            <w:tcW w:w="1204" w:type="dxa"/>
          </w:tcPr>
          <w:p w14:paraId="10E777DB" w14:textId="77777777" w:rsidR="00C02901" w:rsidRPr="00C02901" w:rsidRDefault="00C02901" w:rsidP="00C02901">
            <w:pPr>
              <w:spacing w:before="60" w:after="60" w:line="240" w:lineRule="auto"/>
              <w:rPr>
                <w:rFonts w:ascii="Garamond" w:hAnsi="Garamond" w:cs="Times New Roman"/>
                <w:sz w:val="24"/>
                <w:szCs w:val="24"/>
              </w:rPr>
            </w:pPr>
          </w:p>
        </w:tc>
        <w:tc>
          <w:tcPr>
            <w:tcW w:w="1179" w:type="dxa"/>
          </w:tcPr>
          <w:p w14:paraId="1AEDD1A5"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65CB7D6B" w14:textId="77777777" w:rsidTr="00272593">
        <w:tc>
          <w:tcPr>
            <w:tcW w:w="4139" w:type="dxa"/>
            <w:shd w:val="clear" w:color="auto" w:fill="auto"/>
          </w:tcPr>
          <w:p w14:paraId="2FA12D3F" w14:textId="77777777" w:rsidR="00C02901" w:rsidRPr="00C02901" w:rsidRDefault="00C02901" w:rsidP="00C02901">
            <w:pPr>
              <w:spacing w:before="60" w:after="60" w:line="240" w:lineRule="auto"/>
              <w:rPr>
                <w:rFonts w:ascii="Garamond" w:hAnsi="Garamond" w:cs="Times New Roman"/>
                <w:sz w:val="24"/>
                <w:szCs w:val="24"/>
              </w:rPr>
            </w:pPr>
          </w:p>
        </w:tc>
        <w:tc>
          <w:tcPr>
            <w:tcW w:w="2964" w:type="dxa"/>
            <w:shd w:val="clear" w:color="auto" w:fill="auto"/>
          </w:tcPr>
          <w:p w14:paraId="5551A36D" w14:textId="77777777" w:rsidR="00C02901" w:rsidRPr="00C02901" w:rsidRDefault="00C02901" w:rsidP="00C02901">
            <w:pPr>
              <w:spacing w:before="60" w:after="60" w:line="240" w:lineRule="auto"/>
              <w:rPr>
                <w:rFonts w:ascii="Garamond" w:hAnsi="Garamond" w:cs="Times New Roman"/>
                <w:sz w:val="24"/>
                <w:szCs w:val="24"/>
              </w:rPr>
            </w:pPr>
          </w:p>
        </w:tc>
        <w:tc>
          <w:tcPr>
            <w:tcW w:w="1204" w:type="dxa"/>
            <w:shd w:val="clear" w:color="auto" w:fill="auto"/>
          </w:tcPr>
          <w:p w14:paraId="37F768C3" w14:textId="77777777" w:rsidR="00C02901" w:rsidRPr="00C02901" w:rsidRDefault="00C02901" w:rsidP="00C02901">
            <w:pPr>
              <w:spacing w:before="60" w:after="60" w:line="240" w:lineRule="auto"/>
              <w:rPr>
                <w:rFonts w:ascii="Garamond" w:hAnsi="Garamond" w:cs="Times New Roman"/>
                <w:sz w:val="24"/>
                <w:szCs w:val="24"/>
              </w:rPr>
            </w:pPr>
          </w:p>
        </w:tc>
        <w:tc>
          <w:tcPr>
            <w:tcW w:w="1179" w:type="dxa"/>
          </w:tcPr>
          <w:p w14:paraId="297AC45A" w14:textId="77777777" w:rsidR="00C02901" w:rsidRPr="00C02901" w:rsidRDefault="00C02901" w:rsidP="00C02901">
            <w:pPr>
              <w:spacing w:before="60" w:after="60" w:line="240" w:lineRule="auto"/>
              <w:rPr>
                <w:rFonts w:ascii="Garamond" w:hAnsi="Garamond" w:cs="Times New Roman"/>
                <w:sz w:val="24"/>
                <w:szCs w:val="24"/>
              </w:rPr>
            </w:pPr>
          </w:p>
        </w:tc>
      </w:tr>
    </w:tbl>
    <w:p w14:paraId="4A977213"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312224CB" w14:textId="77777777" w:rsidTr="00C02901">
        <w:trPr>
          <w:trHeight w:val="573"/>
        </w:trPr>
        <w:tc>
          <w:tcPr>
            <w:tcW w:w="9486" w:type="dxa"/>
            <w:shd w:val="clear" w:color="auto" w:fill="F2F2F2"/>
          </w:tcPr>
          <w:p w14:paraId="2F001493"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08BE1537" w14:textId="77777777" w:rsidTr="00272593">
        <w:tc>
          <w:tcPr>
            <w:tcW w:w="9486" w:type="dxa"/>
            <w:shd w:val="clear" w:color="auto" w:fill="auto"/>
          </w:tcPr>
          <w:p w14:paraId="05EA4DFA"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692B9C19" w14:textId="77777777" w:rsidTr="00272593">
        <w:tc>
          <w:tcPr>
            <w:tcW w:w="9486" w:type="dxa"/>
            <w:shd w:val="clear" w:color="auto" w:fill="auto"/>
          </w:tcPr>
          <w:p w14:paraId="7F408497" w14:textId="77777777" w:rsidR="00C02901" w:rsidRPr="00C02901" w:rsidRDefault="00C02901" w:rsidP="00C02901">
            <w:pPr>
              <w:spacing w:before="60" w:after="60" w:line="240" w:lineRule="auto"/>
              <w:rPr>
                <w:rFonts w:ascii="Garamond" w:hAnsi="Garamond" w:cs="Times New Roman"/>
                <w:sz w:val="24"/>
                <w:szCs w:val="24"/>
              </w:rPr>
            </w:pPr>
          </w:p>
        </w:tc>
      </w:tr>
    </w:tbl>
    <w:p w14:paraId="4910660A" w14:textId="76158EFD" w:rsidR="00C02901" w:rsidRPr="00C02901" w:rsidRDefault="00C02901" w:rsidP="00C02901">
      <w:pPr>
        <w:spacing w:before="100" w:line="276" w:lineRule="auto"/>
        <w:rPr>
          <w:rFonts w:eastAsia="Times New Roman" w:cs="Times New Roman"/>
          <w:caps/>
          <w:spacing w:val="15"/>
        </w:rPr>
      </w:pPr>
    </w:p>
    <w:p w14:paraId="15276A3F" w14:textId="6E593BAA" w:rsidR="00C02901" w:rsidRPr="00C02901" w:rsidRDefault="00A45393" w:rsidP="00A45393">
      <w:pPr>
        <w:pStyle w:val="Rubrik2"/>
        <w:rPr>
          <w:rFonts w:eastAsia="Times New Roman"/>
        </w:rPr>
      </w:pPr>
      <w:bookmarkStart w:id="14" w:name="_Toc104974837"/>
      <w:bookmarkStart w:id="15" w:name="_Toc165271939"/>
      <w:r>
        <w:rPr>
          <w:rFonts w:eastAsia="Times New Roman"/>
        </w:rPr>
        <w:t>Förutsättningar för god forskningssed</w:t>
      </w:r>
      <w:r w:rsidR="00C02901" w:rsidRPr="00C02901">
        <w:rPr>
          <w:rFonts w:eastAsia="Times New Roman"/>
        </w:rPr>
        <w:t xml:space="preserve"> och etik</w:t>
      </w:r>
      <w:bookmarkEnd w:id="14"/>
      <w:bookmarkEnd w:id="15"/>
    </w:p>
    <w:p w14:paraId="2423B9D9" w14:textId="77777777" w:rsidR="00C02901" w:rsidRPr="00C02901" w:rsidRDefault="00C02901" w:rsidP="00C02901">
      <w:pPr>
        <w:spacing w:before="60" w:after="60" w:line="240" w:lineRule="auto"/>
        <w:rPr>
          <w:rFonts w:eastAsia="Times New Roman" w:cs="Times New Roman"/>
        </w:rPr>
      </w:pPr>
      <w:r w:rsidRPr="00C02901">
        <w:rPr>
          <w:rFonts w:eastAsia="Times New Roman" w:cs="Times New Roman"/>
        </w:rPr>
        <w:t>Identifiera styrkor och förbättringsområden för förutsättningar för god forskningssed och etik. Kommentera, förklara och analysera i fritextrutan.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A45393" w14:paraId="39009823" w14:textId="77777777" w:rsidTr="00C02901">
        <w:tc>
          <w:tcPr>
            <w:tcW w:w="7957" w:type="dxa"/>
            <w:tcBorders>
              <w:bottom w:val="nil"/>
            </w:tcBorders>
          </w:tcPr>
          <w:p w14:paraId="099D6DD6" w14:textId="77777777" w:rsidR="00C02901" w:rsidRPr="00C02901" w:rsidRDefault="00C02901" w:rsidP="00C02901">
            <w:pPr>
              <w:tabs>
                <w:tab w:val="left" w:pos="3174"/>
              </w:tabs>
              <w:spacing w:before="60" w:after="60" w:line="240" w:lineRule="auto"/>
              <w:rPr>
                <w:rFonts w:ascii="Garamond" w:hAnsi="Garamond" w:cs="Times New Roman"/>
                <w:sz w:val="24"/>
                <w:szCs w:val="24"/>
              </w:rPr>
            </w:pPr>
          </w:p>
        </w:tc>
        <w:tc>
          <w:tcPr>
            <w:tcW w:w="1269" w:type="dxa"/>
            <w:tcBorders>
              <w:top w:val="single" w:sz="4" w:space="0" w:color="auto"/>
            </w:tcBorders>
            <w:shd w:val="clear" w:color="auto" w:fill="F2F2F2"/>
            <w:vAlign w:val="center"/>
          </w:tcPr>
          <w:p w14:paraId="778B6076"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35DDFF7D" w14:textId="77777777" w:rsidTr="00272593">
        <w:trPr>
          <w:trHeight w:val="503"/>
        </w:trPr>
        <w:tc>
          <w:tcPr>
            <w:tcW w:w="7957" w:type="dxa"/>
            <w:tcBorders>
              <w:top w:val="nil"/>
              <w:left w:val="nil"/>
              <w:bottom w:val="nil"/>
            </w:tcBorders>
          </w:tcPr>
          <w:p w14:paraId="66D9478F" w14:textId="77777777" w:rsidR="00C02901" w:rsidRPr="00C02901" w:rsidRDefault="00C02901" w:rsidP="00C02901">
            <w:pPr>
              <w:numPr>
                <w:ilvl w:val="0"/>
                <w:numId w:val="17"/>
              </w:numPr>
              <w:spacing w:before="120" w:after="120" w:line="259" w:lineRule="auto"/>
              <w:contextualSpacing/>
              <w:rPr>
                <w:rFonts w:ascii="Garamond" w:hAnsi="Garamond" w:cs="Times New Roman"/>
                <w:sz w:val="24"/>
                <w:szCs w:val="24"/>
              </w:rPr>
            </w:pPr>
            <w:r w:rsidRPr="00C02901">
              <w:rPr>
                <w:rFonts w:ascii="Garamond" w:hAnsi="Garamond" w:cs="Times New Roman"/>
                <w:sz w:val="24"/>
                <w:szCs w:val="24"/>
              </w:rPr>
              <w:t>Den information som behövs för att främja god forskningssed och etik är tydligt kommunicerad</w:t>
            </w:r>
          </w:p>
        </w:tc>
        <w:tc>
          <w:tcPr>
            <w:tcW w:w="1269" w:type="dxa"/>
            <w:vAlign w:val="center"/>
          </w:tcPr>
          <w:p w14:paraId="389B38C7"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0A4873B2" w14:textId="77777777" w:rsidTr="00272593">
        <w:tc>
          <w:tcPr>
            <w:tcW w:w="7957" w:type="dxa"/>
            <w:tcBorders>
              <w:top w:val="nil"/>
              <w:left w:val="nil"/>
              <w:bottom w:val="nil"/>
            </w:tcBorders>
          </w:tcPr>
          <w:p w14:paraId="209F260B" w14:textId="77777777" w:rsidR="00C02901" w:rsidRPr="00C02901" w:rsidRDefault="00C02901" w:rsidP="00C02901">
            <w:pPr>
              <w:numPr>
                <w:ilvl w:val="0"/>
                <w:numId w:val="17"/>
              </w:numPr>
              <w:spacing w:before="60" w:after="60" w:line="240" w:lineRule="auto"/>
              <w:contextualSpacing/>
              <w:rPr>
                <w:rFonts w:ascii="Garamond" w:hAnsi="Garamond" w:cs="Times New Roman"/>
                <w:sz w:val="24"/>
                <w:szCs w:val="24"/>
              </w:rPr>
            </w:pPr>
            <w:r w:rsidRPr="00C02901">
              <w:rPr>
                <w:rFonts w:ascii="Garamond" w:hAnsi="Garamond" w:cs="Times New Roman"/>
                <w:sz w:val="24"/>
                <w:szCs w:val="24"/>
              </w:rPr>
              <w:t>Den information som behövs för att f</w:t>
            </w:r>
            <w:r w:rsidRPr="00C02901">
              <w:rPr>
                <w:rFonts w:ascii="Garamond" w:hAnsi="Garamond" w:cs="Segoe UI"/>
                <w:sz w:val="24"/>
                <w:szCs w:val="24"/>
              </w:rPr>
              <w:t xml:space="preserve">örebygga och hantera </w:t>
            </w:r>
            <w:r w:rsidRPr="00C02901">
              <w:rPr>
                <w:rFonts w:ascii="Garamond" w:hAnsi="Garamond" w:cs="Times New Roman"/>
                <w:sz w:val="24"/>
                <w:szCs w:val="24"/>
              </w:rPr>
              <w:t>misstänkt oredlighet i forskning är tydligt kommunicerad</w:t>
            </w:r>
          </w:p>
        </w:tc>
        <w:tc>
          <w:tcPr>
            <w:tcW w:w="1269" w:type="dxa"/>
            <w:vAlign w:val="center"/>
          </w:tcPr>
          <w:p w14:paraId="1483405A"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188B3395"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408085FD" w14:textId="77777777" w:rsidTr="00C02901">
        <w:trPr>
          <w:trHeight w:val="573"/>
        </w:trPr>
        <w:tc>
          <w:tcPr>
            <w:tcW w:w="9634" w:type="dxa"/>
            <w:shd w:val="clear" w:color="auto" w:fill="F2F2F2"/>
          </w:tcPr>
          <w:p w14:paraId="2F468C49"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497A6657" w14:textId="77777777" w:rsidTr="00272593">
        <w:tc>
          <w:tcPr>
            <w:tcW w:w="9634" w:type="dxa"/>
          </w:tcPr>
          <w:p w14:paraId="1DA120F7"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765FB466" w14:textId="77777777" w:rsidTr="00272593">
        <w:tc>
          <w:tcPr>
            <w:tcW w:w="9634" w:type="dxa"/>
            <w:shd w:val="clear" w:color="auto" w:fill="auto"/>
          </w:tcPr>
          <w:p w14:paraId="77B503CD" w14:textId="77777777" w:rsidR="00C02901" w:rsidRPr="00C02901" w:rsidRDefault="00C02901" w:rsidP="00C02901">
            <w:pPr>
              <w:spacing w:before="60" w:after="60" w:line="240" w:lineRule="auto"/>
              <w:rPr>
                <w:rFonts w:ascii="Garamond" w:hAnsi="Garamond" w:cs="Times New Roman"/>
                <w:sz w:val="24"/>
                <w:szCs w:val="24"/>
              </w:rPr>
            </w:pPr>
          </w:p>
        </w:tc>
      </w:tr>
    </w:tbl>
    <w:p w14:paraId="5098A0AB"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A45393" w14:paraId="7FBBE6C3" w14:textId="77777777" w:rsidTr="00C02901">
        <w:trPr>
          <w:trHeight w:val="573"/>
        </w:trPr>
        <w:tc>
          <w:tcPr>
            <w:tcW w:w="4211" w:type="dxa"/>
            <w:shd w:val="clear" w:color="auto" w:fill="F2F2F2"/>
          </w:tcPr>
          <w:p w14:paraId="0A58A474"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05A9B1F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5A1BF5B7"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w:t>
            </w:r>
          </w:p>
          <w:p w14:paraId="7DAE49CA"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ansvarig</w:t>
            </w:r>
          </w:p>
        </w:tc>
        <w:tc>
          <w:tcPr>
            <w:tcW w:w="1191" w:type="dxa"/>
            <w:shd w:val="clear" w:color="auto" w:fill="F2F2F2"/>
          </w:tcPr>
          <w:p w14:paraId="2251C232"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 xml:space="preserve">Föreslagen </w:t>
            </w:r>
          </w:p>
          <w:p w14:paraId="3593BCB9"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tidsram</w:t>
            </w:r>
          </w:p>
        </w:tc>
      </w:tr>
      <w:tr w:rsidR="00C02901" w:rsidRPr="00C02901" w14:paraId="60AF7EAE" w14:textId="77777777" w:rsidTr="00272593">
        <w:tc>
          <w:tcPr>
            <w:tcW w:w="4211" w:type="dxa"/>
          </w:tcPr>
          <w:p w14:paraId="6690B3B5"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584B241C"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55B51B97"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1FF04C65"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768FE030" w14:textId="77777777" w:rsidTr="00272593">
        <w:tc>
          <w:tcPr>
            <w:tcW w:w="4211" w:type="dxa"/>
            <w:shd w:val="clear" w:color="auto" w:fill="auto"/>
          </w:tcPr>
          <w:p w14:paraId="479BB7B2"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3BE30360"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0F05604E"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5C4C4F6D" w14:textId="77777777" w:rsidR="00C02901" w:rsidRPr="00C02901" w:rsidRDefault="00C02901" w:rsidP="00C02901">
            <w:pPr>
              <w:spacing w:before="60" w:after="60" w:line="240" w:lineRule="auto"/>
              <w:rPr>
                <w:rFonts w:ascii="Garamond" w:hAnsi="Garamond" w:cs="Times New Roman"/>
                <w:sz w:val="24"/>
                <w:szCs w:val="24"/>
              </w:rPr>
            </w:pPr>
          </w:p>
        </w:tc>
      </w:tr>
    </w:tbl>
    <w:p w14:paraId="0898783E"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0F42C1B5" w14:textId="77777777" w:rsidTr="00C02901">
        <w:trPr>
          <w:trHeight w:val="573"/>
        </w:trPr>
        <w:tc>
          <w:tcPr>
            <w:tcW w:w="9634" w:type="dxa"/>
            <w:shd w:val="clear" w:color="auto" w:fill="F2F2F2"/>
          </w:tcPr>
          <w:p w14:paraId="5C499E17"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26FEFF80" w14:textId="77777777" w:rsidTr="00272593">
        <w:tc>
          <w:tcPr>
            <w:tcW w:w="9634" w:type="dxa"/>
            <w:shd w:val="clear" w:color="auto" w:fill="auto"/>
          </w:tcPr>
          <w:p w14:paraId="0F0DFF12" w14:textId="77777777" w:rsidR="00C02901" w:rsidRPr="00C02901" w:rsidRDefault="00C02901" w:rsidP="00C02901">
            <w:pPr>
              <w:spacing w:before="60" w:after="60" w:line="240" w:lineRule="auto"/>
              <w:rPr>
                <w:rFonts w:ascii="Garamond" w:hAnsi="Garamond" w:cs="Times New Roman"/>
                <w:sz w:val="24"/>
                <w:szCs w:val="24"/>
              </w:rPr>
            </w:pPr>
          </w:p>
        </w:tc>
      </w:tr>
    </w:tbl>
    <w:p w14:paraId="53A3BEED" w14:textId="073BCF0E" w:rsidR="00C02901" w:rsidRPr="001C20C0" w:rsidRDefault="00A45393" w:rsidP="001C20C0">
      <w:pPr>
        <w:pStyle w:val="Rubrik2"/>
      </w:pPr>
      <w:bookmarkStart w:id="16" w:name="_Toc165271940"/>
      <w:r w:rsidRPr="001C20C0">
        <w:lastRenderedPageBreak/>
        <w:t>Förutsättningar för infrastruktur</w:t>
      </w:r>
      <w:bookmarkEnd w:id="16"/>
    </w:p>
    <w:p w14:paraId="4BE06F1A" w14:textId="77777777" w:rsidR="00C02901" w:rsidRPr="00C02901" w:rsidRDefault="00C02901" w:rsidP="00C02901">
      <w:pPr>
        <w:spacing w:before="100" w:line="276" w:lineRule="auto"/>
        <w:rPr>
          <w:rFonts w:eastAsia="Times New Roman" w:cs="Times New Roman"/>
        </w:rPr>
      </w:pPr>
      <w:r w:rsidRPr="00C02901">
        <w:rPr>
          <w:rFonts w:eastAsia="Times New Roman" w:cs="Times New Roman"/>
        </w:rPr>
        <w:t xml:space="preserve">Identifiera styrkor och förbättringsområden för att </w:t>
      </w:r>
      <w:r w:rsidRPr="00C02901">
        <w:rPr>
          <w:rFonts w:eastAsia="Times New Roman" w:cs="Segoe UI"/>
        </w:rPr>
        <w:t xml:space="preserve">erbjuda forskarna ett ändamålsenligt stöd </w:t>
      </w:r>
      <w:r w:rsidRPr="00C02901">
        <w:rPr>
          <w:rFonts w:eastAsia="Times New Roman" w:cs="Times New Roman"/>
        </w:rPr>
        <w:t>för prioritering och förnyelse av forskningsinfrastrukturer. Kommentera, förklara och analysera nedan. Är det något som saknas, beskriv under kommentarer.</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5"/>
        <w:gridCol w:w="1416"/>
      </w:tblGrid>
      <w:tr w:rsidR="00C02901" w:rsidRPr="00C02901" w14:paraId="29DD5DA7" w14:textId="77777777" w:rsidTr="00272593">
        <w:tc>
          <w:tcPr>
            <w:tcW w:w="7957" w:type="dxa"/>
            <w:tcBorders>
              <w:bottom w:val="nil"/>
              <w:right w:val="nil"/>
            </w:tcBorders>
          </w:tcPr>
          <w:p w14:paraId="7C130C96" w14:textId="77777777" w:rsidR="00C02901" w:rsidRPr="00C02901" w:rsidRDefault="00C02901" w:rsidP="00C02901">
            <w:pPr>
              <w:tabs>
                <w:tab w:val="left" w:pos="3174"/>
              </w:tabs>
              <w:spacing w:before="60" w:after="60" w:line="240" w:lineRule="auto"/>
              <w:rPr>
                <w:rFonts w:ascii="Garamond" w:hAnsi="Garamond" w:cs="Times New Roman"/>
                <w:sz w:val="24"/>
                <w:szCs w:val="24"/>
              </w:rPr>
            </w:pPr>
          </w:p>
        </w:tc>
        <w:tc>
          <w:tcPr>
            <w:tcW w:w="1269" w:type="dxa"/>
            <w:tcBorders>
              <w:top w:val="nil"/>
              <w:left w:val="nil"/>
              <w:right w:val="nil"/>
            </w:tcBorders>
            <w:shd w:val="clear" w:color="auto" w:fill="auto"/>
            <w:vAlign w:val="center"/>
          </w:tcPr>
          <w:p w14:paraId="01D6D606" w14:textId="77777777" w:rsidR="00C02901" w:rsidRPr="00C02901" w:rsidRDefault="00C02901" w:rsidP="00C02901">
            <w:pPr>
              <w:spacing w:before="60" w:after="60" w:line="240" w:lineRule="auto"/>
              <w:jc w:val="center"/>
              <w:rPr>
                <w:rFonts w:ascii="Garamond" w:hAnsi="Garamond" w:cs="Times New Roman"/>
                <w:sz w:val="24"/>
                <w:szCs w:val="24"/>
              </w:rPr>
            </w:pPr>
          </w:p>
        </w:tc>
      </w:tr>
      <w:tr w:rsidR="00C02901" w:rsidRPr="00720853" w14:paraId="3EBEBA66" w14:textId="77777777" w:rsidTr="00C02901">
        <w:trPr>
          <w:trHeight w:val="503"/>
        </w:trPr>
        <w:tc>
          <w:tcPr>
            <w:tcW w:w="7957" w:type="dxa"/>
            <w:tcBorders>
              <w:top w:val="nil"/>
              <w:left w:val="nil"/>
              <w:bottom w:val="nil"/>
            </w:tcBorders>
          </w:tcPr>
          <w:p w14:paraId="2C5E8F5C" w14:textId="77777777" w:rsidR="00C02901" w:rsidRPr="00C02901" w:rsidRDefault="00C02901" w:rsidP="00C02901">
            <w:pPr>
              <w:spacing w:before="120" w:after="120" w:line="259" w:lineRule="auto"/>
              <w:contextualSpacing/>
              <w:rPr>
                <w:rFonts w:ascii="Garamond" w:hAnsi="Garamond" w:cs="Times New Roman"/>
                <w:sz w:val="24"/>
                <w:szCs w:val="24"/>
              </w:rPr>
            </w:pPr>
            <w:r w:rsidRPr="00C02901">
              <w:rPr>
                <w:rFonts w:ascii="Garamond" w:hAnsi="Garamond" w:cs="Times New Roman"/>
                <w:sz w:val="24"/>
                <w:szCs w:val="24"/>
              </w:rPr>
              <w:t>Det finns förutsättningar för stöd från:</w:t>
            </w:r>
          </w:p>
        </w:tc>
        <w:tc>
          <w:tcPr>
            <w:tcW w:w="1269" w:type="dxa"/>
            <w:shd w:val="clear" w:color="auto" w:fill="F2F2F2"/>
            <w:vAlign w:val="center"/>
          </w:tcPr>
          <w:p w14:paraId="42AE9609"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6D4F6A4A" w14:textId="77777777" w:rsidTr="00272593">
        <w:tc>
          <w:tcPr>
            <w:tcW w:w="7957" w:type="dxa"/>
            <w:tcBorders>
              <w:top w:val="nil"/>
              <w:left w:val="nil"/>
              <w:bottom w:val="nil"/>
            </w:tcBorders>
          </w:tcPr>
          <w:p w14:paraId="3601C0CF"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Grants and Innovation Office (GIO) angående forskningsprojekt och ansökningar</w:t>
            </w:r>
          </w:p>
        </w:tc>
        <w:tc>
          <w:tcPr>
            <w:tcW w:w="1269" w:type="dxa"/>
            <w:vAlign w:val="center"/>
          </w:tcPr>
          <w:p w14:paraId="7C4E924C"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2DF50701" w14:textId="77777777" w:rsidTr="00272593">
        <w:tc>
          <w:tcPr>
            <w:tcW w:w="7957" w:type="dxa"/>
            <w:tcBorders>
              <w:top w:val="nil"/>
              <w:left w:val="nil"/>
              <w:bottom w:val="nil"/>
            </w:tcBorders>
          </w:tcPr>
          <w:p w14:paraId="1AAD7C51"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 xml:space="preserve">biblioteket </w:t>
            </w:r>
          </w:p>
        </w:tc>
        <w:tc>
          <w:tcPr>
            <w:tcW w:w="1269" w:type="dxa"/>
            <w:vAlign w:val="center"/>
          </w:tcPr>
          <w:p w14:paraId="0C86E467"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1CAF51AC" w14:textId="77777777" w:rsidTr="00272593">
        <w:tc>
          <w:tcPr>
            <w:tcW w:w="7957" w:type="dxa"/>
            <w:tcBorders>
              <w:top w:val="nil"/>
              <w:left w:val="nil"/>
              <w:bottom w:val="nil"/>
            </w:tcBorders>
          </w:tcPr>
          <w:p w14:paraId="2C1A850F"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 xml:space="preserve">kommunikationsavdelningen </w:t>
            </w:r>
          </w:p>
        </w:tc>
        <w:tc>
          <w:tcPr>
            <w:tcW w:w="1269" w:type="dxa"/>
            <w:vAlign w:val="center"/>
          </w:tcPr>
          <w:p w14:paraId="106F662C"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0BF95D1" w14:textId="77777777" w:rsidTr="00272593">
        <w:tc>
          <w:tcPr>
            <w:tcW w:w="7957" w:type="dxa"/>
            <w:tcBorders>
              <w:top w:val="nil"/>
              <w:left w:val="nil"/>
              <w:bottom w:val="nil"/>
            </w:tcBorders>
          </w:tcPr>
          <w:p w14:paraId="0CDCE2FE"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ekonomiavdelningen</w:t>
            </w:r>
          </w:p>
        </w:tc>
        <w:tc>
          <w:tcPr>
            <w:tcW w:w="1269" w:type="dxa"/>
            <w:vAlign w:val="center"/>
          </w:tcPr>
          <w:p w14:paraId="10FCE3E6"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738294B4" w14:textId="77777777" w:rsidTr="00272593">
        <w:tc>
          <w:tcPr>
            <w:tcW w:w="7957" w:type="dxa"/>
            <w:tcBorders>
              <w:top w:val="nil"/>
              <w:left w:val="nil"/>
              <w:bottom w:val="nil"/>
            </w:tcBorders>
          </w:tcPr>
          <w:p w14:paraId="60E353A8"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akademiskt ledningsstöd</w:t>
            </w:r>
          </w:p>
        </w:tc>
        <w:tc>
          <w:tcPr>
            <w:tcW w:w="1269" w:type="dxa"/>
            <w:vAlign w:val="center"/>
          </w:tcPr>
          <w:p w14:paraId="0C0D40FB"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722201EC" w14:textId="77777777" w:rsidTr="00272593">
        <w:tc>
          <w:tcPr>
            <w:tcW w:w="7957" w:type="dxa"/>
            <w:tcBorders>
              <w:top w:val="nil"/>
              <w:left w:val="nil"/>
              <w:bottom w:val="nil"/>
            </w:tcBorders>
          </w:tcPr>
          <w:p w14:paraId="738FAE14"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 xml:space="preserve">utrustning och IT support </w:t>
            </w:r>
          </w:p>
        </w:tc>
        <w:tc>
          <w:tcPr>
            <w:tcW w:w="1269" w:type="dxa"/>
            <w:vAlign w:val="center"/>
          </w:tcPr>
          <w:p w14:paraId="6A163CA9"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69C1109" w14:textId="77777777" w:rsidTr="00272593">
        <w:tc>
          <w:tcPr>
            <w:tcW w:w="7957" w:type="dxa"/>
            <w:tcBorders>
              <w:top w:val="nil"/>
              <w:left w:val="nil"/>
              <w:bottom w:val="nil"/>
            </w:tcBorders>
          </w:tcPr>
          <w:p w14:paraId="1DB0B578" w14:textId="77777777" w:rsidR="00C02901" w:rsidRPr="00C02901" w:rsidRDefault="00C02901" w:rsidP="00C02901">
            <w:pPr>
              <w:numPr>
                <w:ilvl w:val="0"/>
                <w:numId w:val="17"/>
              </w:numPr>
              <w:spacing w:before="120" w:after="120" w:line="259" w:lineRule="auto"/>
              <w:ind w:left="1042"/>
              <w:contextualSpacing/>
              <w:rPr>
                <w:rFonts w:ascii="Garamond" w:hAnsi="Garamond" w:cs="Times New Roman"/>
                <w:sz w:val="24"/>
                <w:szCs w:val="24"/>
              </w:rPr>
            </w:pPr>
            <w:r w:rsidRPr="00C02901">
              <w:rPr>
                <w:rFonts w:ascii="Garamond" w:hAnsi="Garamond" w:cs="Times New Roman"/>
                <w:sz w:val="24"/>
                <w:szCs w:val="24"/>
              </w:rPr>
              <w:t>servicecenter angående lokaler anpassade för forskning och forskningsverksamhet</w:t>
            </w:r>
          </w:p>
        </w:tc>
        <w:tc>
          <w:tcPr>
            <w:tcW w:w="1269" w:type="dxa"/>
            <w:tcBorders>
              <w:bottom w:val="single" w:sz="4" w:space="0" w:color="auto"/>
            </w:tcBorders>
            <w:vAlign w:val="center"/>
          </w:tcPr>
          <w:p w14:paraId="1F2E8474"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3C465744" w14:textId="77777777" w:rsidR="00C02901" w:rsidRPr="00C02901" w:rsidRDefault="00C02901" w:rsidP="00C02901">
      <w:pPr>
        <w:spacing w:before="120" w:after="120" w:line="259"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0A79DFC3" w14:textId="77777777" w:rsidTr="00C02901">
        <w:trPr>
          <w:trHeight w:val="573"/>
        </w:trPr>
        <w:tc>
          <w:tcPr>
            <w:tcW w:w="9634" w:type="dxa"/>
            <w:shd w:val="clear" w:color="auto" w:fill="F2F2F2"/>
          </w:tcPr>
          <w:p w14:paraId="718EB31A"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49D3A3E3" w14:textId="77777777" w:rsidTr="00272593">
        <w:tc>
          <w:tcPr>
            <w:tcW w:w="9634" w:type="dxa"/>
          </w:tcPr>
          <w:p w14:paraId="008A044D" w14:textId="77777777" w:rsidR="00C02901" w:rsidRPr="00C02901" w:rsidRDefault="00C02901" w:rsidP="00C02901">
            <w:pPr>
              <w:spacing w:before="60" w:after="60" w:line="240" w:lineRule="auto"/>
              <w:rPr>
                <w:rFonts w:ascii="Garamond" w:hAnsi="Garamond" w:cs="Times New Roman"/>
                <w:sz w:val="24"/>
                <w:szCs w:val="24"/>
              </w:rPr>
            </w:pPr>
          </w:p>
        </w:tc>
      </w:tr>
    </w:tbl>
    <w:p w14:paraId="574311DB"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2451"/>
        <w:gridCol w:w="1175"/>
        <w:gridCol w:w="2189"/>
        <w:gridCol w:w="2111"/>
      </w:tblGrid>
      <w:tr w:rsidR="00C02901" w:rsidRPr="00720853" w14:paraId="26E387EC" w14:textId="77777777" w:rsidTr="00C02901">
        <w:trPr>
          <w:trHeight w:val="559"/>
        </w:trPr>
        <w:tc>
          <w:tcPr>
            <w:tcW w:w="4211" w:type="dxa"/>
            <w:shd w:val="clear" w:color="auto" w:fill="F2F2F2"/>
          </w:tcPr>
          <w:p w14:paraId="4310F46C"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7C7DA25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7ACA7611"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Föreslagenansvarig</w:t>
            </w:r>
          </w:p>
        </w:tc>
        <w:tc>
          <w:tcPr>
            <w:tcW w:w="1191" w:type="dxa"/>
            <w:shd w:val="clear" w:color="auto" w:fill="F2F2F2"/>
          </w:tcPr>
          <w:p w14:paraId="44205181"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Föreslagentidsram</w:t>
            </w:r>
          </w:p>
        </w:tc>
      </w:tr>
      <w:tr w:rsidR="00C02901" w:rsidRPr="00C02901" w14:paraId="66C0C3A4" w14:textId="77777777" w:rsidTr="00272593">
        <w:tc>
          <w:tcPr>
            <w:tcW w:w="4211" w:type="dxa"/>
          </w:tcPr>
          <w:p w14:paraId="01E23C35"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5F2C7E11"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48ED3096"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4E6DD63D"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2898C077" w14:textId="77777777" w:rsidTr="00272593">
        <w:tc>
          <w:tcPr>
            <w:tcW w:w="4211" w:type="dxa"/>
            <w:shd w:val="clear" w:color="auto" w:fill="auto"/>
          </w:tcPr>
          <w:p w14:paraId="0C1E507C"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020259BA"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2F38DC49"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33679A57" w14:textId="77777777" w:rsidR="00C02901" w:rsidRPr="00C02901" w:rsidRDefault="00C02901" w:rsidP="00C02901">
            <w:pPr>
              <w:spacing w:before="60" w:after="60" w:line="240" w:lineRule="auto"/>
              <w:rPr>
                <w:rFonts w:ascii="Garamond" w:hAnsi="Garamond" w:cs="Times New Roman"/>
                <w:sz w:val="24"/>
                <w:szCs w:val="24"/>
              </w:rPr>
            </w:pPr>
          </w:p>
        </w:tc>
      </w:tr>
    </w:tbl>
    <w:p w14:paraId="071C6C4D"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3168BE0E" w14:textId="77777777" w:rsidTr="00C02901">
        <w:trPr>
          <w:trHeight w:val="573"/>
        </w:trPr>
        <w:tc>
          <w:tcPr>
            <w:tcW w:w="9634" w:type="dxa"/>
            <w:shd w:val="clear" w:color="auto" w:fill="F2F2F2"/>
          </w:tcPr>
          <w:p w14:paraId="68737BFE"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053C19BF" w14:textId="77777777" w:rsidTr="00272593">
        <w:tc>
          <w:tcPr>
            <w:tcW w:w="9634" w:type="dxa"/>
            <w:shd w:val="clear" w:color="auto" w:fill="auto"/>
          </w:tcPr>
          <w:p w14:paraId="1A4FDF74" w14:textId="77777777" w:rsidR="00C02901" w:rsidRPr="00C02901" w:rsidRDefault="00C02901" w:rsidP="00C02901">
            <w:pPr>
              <w:spacing w:before="60" w:after="60" w:line="240" w:lineRule="auto"/>
              <w:rPr>
                <w:rFonts w:ascii="Garamond" w:hAnsi="Garamond" w:cs="Times New Roman"/>
              </w:rPr>
            </w:pPr>
          </w:p>
        </w:tc>
      </w:tr>
    </w:tbl>
    <w:p w14:paraId="6DB45521" w14:textId="77777777" w:rsidR="00C02901" w:rsidRPr="00C02901" w:rsidRDefault="00C02901" w:rsidP="00C02901">
      <w:pPr>
        <w:spacing w:before="100" w:line="276" w:lineRule="auto"/>
        <w:rPr>
          <w:rFonts w:eastAsia="Times New Roman" w:cs="Times New Roman"/>
          <w:caps/>
          <w:color w:val="FFFFFF"/>
          <w:spacing w:val="15"/>
          <w:sz w:val="22"/>
          <w:szCs w:val="20"/>
        </w:rPr>
      </w:pPr>
      <w:r w:rsidRPr="00C02901">
        <w:rPr>
          <w:rFonts w:eastAsia="Times New Roman" w:cs="Times New Roman"/>
          <w:sz w:val="20"/>
          <w:szCs w:val="20"/>
        </w:rPr>
        <w:br w:type="page"/>
      </w:r>
    </w:p>
    <w:p w14:paraId="3A32BB4A" w14:textId="0318CDF6" w:rsidR="00C02901" w:rsidRPr="00720853" w:rsidRDefault="00C02901" w:rsidP="00720853">
      <w:pPr>
        <w:pStyle w:val="Rubrik2"/>
      </w:pPr>
      <w:bookmarkStart w:id="17" w:name="_Toc104974839"/>
      <w:bookmarkStart w:id="18" w:name="_Toc165271941"/>
      <w:r w:rsidRPr="00720853">
        <w:lastRenderedPageBreak/>
        <w:t>Utformning, genomförande och resultat</w:t>
      </w:r>
      <w:bookmarkEnd w:id="17"/>
      <w:bookmarkEnd w:id="18"/>
    </w:p>
    <w:p w14:paraId="4747D9BA" w14:textId="77777777" w:rsidR="00C02901" w:rsidRPr="00C02901" w:rsidRDefault="00C02901" w:rsidP="00C02901">
      <w:pPr>
        <w:spacing w:before="60" w:after="60" w:line="240" w:lineRule="auto"/>
        <w:rPr>
          <w:rFonts w:eastAsia="Times New Roman" w:cs="Times New Roman"/>
        </w:rPr>
      </w:pPr>
      <w:r w:rsidRPr="00C02901">
        <w:rPr>
          <w:rFonts w:eastAsia="Times New Roman" w:cs="Times New Roman"/>
        </w:rPr>
        <w:t xml:space="preserve">Identifiera styrkor och förbättringsområden gällande utformning, genomförande och resultat. Kommentera, förklara och analysera i fritextrutan. </w:t>
      </w:r>
    </w:p>
    <w:p w14:paraId="2A78983A" w14:textId="77777777" w:rsidR="00C02901" w:rsidRPr="00C02901" w:rsidRDefault="00C02901" w:rsidP="00C02901">
      <w:pPr>
        <w:spacing w:before="60" w:after="60" w:line="240" w:lineRule="auto"/>
        <w:rPr>
          <w:rFonts w:eastAsia="Times New Roman" w:cs="Times New Roman"/>
        </w:rPr>
      </w:pP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720853" w14:paraId="56621636" w14:textId="77777777" w:rsidTr="00C02901">
        <w:tc>
          <w:tcPr>
            <w:tcW w:w="7957" w:type="dxa"/>
            <w:tcBorders>
              <w:bottom w:val="nil"/>
            </w:tcBorders>
          </w:tcPr>
          <w:p w14:paraId="6F74B2DF" w14:textId="77777777" w:rsidR="00C02901" w:rsidRPr="00C02901" w:rsidRDefault="00C02901" w:rsidP="00C02901">
            <w:pPr>
              <w:tabs>
                <w:tab w:val="left" w:pos="3174"/>
              </w:tabs>
              <w:spacing w:before="60" w:after="60" w:line="240" w:lineRule="auto"/>
              <w:rPr>
                <w:rFonts w:ascii="Garamond" w:hAnsi="Garamond" w:cs="Times New Roman"/>
                <w:sz w:val="24"/>
                <w:szCs w:val="24"/>
              </w:rPr>
            </w:pPr>
            <w:r w:rsidRPr="00C02901">
              <w:rPr>
                <w:rFonts w:ascii="Garamond" w:hAnsi="Garamond" w:cs="Times New Roman"/>
                <w:sz w:val="24"/>
                <w:szCs w:val="24"/>
              </w:rPr>
              <w:t>Kollegial granskning används för att granska kvalitén i forskningsprojekt exempelvis vid</w:t>
            </w:r>
          </w:p>
        </w:tc>
        <w:tc>
          <w:tcPr>
            <w:tcW w:w="1269" w:type="dxa"/>
            <w:tcBorders>
              <w:top w:val="single" w:sz="4" w:space="0" w:color="auto"/>
            </w:tcBorders>
            <w:shd w:val="clear" w:color="auto" w:fill="F2F2F2"/>
            <w:vAlign w:val="center"/>
          </w:tcPr>
          <w:p w14:paraId="6AFF11FD"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57BFFE9F" w14:textId="77777777" w:rsidTr="00272593">
        <w:tc>
          <w:tcPr>
            <w:tcW w:w="7957" w:type="dxa"/>
            <w:tcBorders>
              <w:top w:val="nil"/>
              <w:left w:val="nil"/>
              <w:bottom w:val="nil"/>
            </w:tcBorders>
          </w:tcPr>
          <w:p w14:paraId="0BFB06D6"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seminarier</w:t>
            </w:r>
          </w:p>
        </w:tc>
        <w:tc>
          <w:tcPr>
            <w:tcW w:w="1269" w:type="dxa"/>
            <w:vAlign w:val="center"/>
          </w:tcPr>
          <w:p w14:paraId="384204D4"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6FAD1B34" w14:textId="77777777" w:rsidTr="00272593">
        <w:trPr>
          <w:trHeight w:val="365"/>
        </w:trPr>
        <w:tc>
          <w:tcPr>
            <w:tcW w:w="7957" w:type="dxa"/>
            <w:tcBorders>
              <w:top w:val="nil"/>
              <w:left w:val="nil"/>
              <w:bottom w:val="nil"/>
            </w:tcBorders>
          </w:tcPr>
          <w:p w14:paraId="7B981025"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ansökningar</w:t>
            </w:r>
          </w:p>
        </w:tc>
        <w:tc>
          <w:tcPr>
            <w:tcW w:w="1269" w:type="dxa"/>
            <w:vAlign w:val="center"/>
          </w:tcPr>
          <w:p w14:paraId="13B05B59"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01D35DF" w14:textId="77777777" w:rsidTr="00272593">
        <w:trPr>
          <w:trHeight w:val="399"/>
        </w:trPr>
        <w:tc>
          <w:tcPr>
            <w:tcW w:w="7957" w:type="dxa"/>
            <w:tcBorders>
              <w:top w:val="nil"/>
              <w:left w:val="nil"/>
              <w:bottom w:val="nil"/>
            </w:tcBorders>
          </w:tcPr>
          <w:p w14:paraId="5EF98ABB"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pågående forskningsprojekt</w:t>
            </w:r>
          </w:p>
        </w:tc>
        <w:tc>
          <w:tcPr>
            <w:tcW w:w="1269" w:type="dxa"/>
            <w:vAlign w:val="center"/>
          </w:tcPr>
          <w:p w14:paraId="264C170E"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7F475823" w14:textId="77777777" w:rsidTr="00272593">
        <w:trPr>
          <w:trHeight w:val="470"/>
        </w:trPr>
        <w:tc>
          <w:tcPr>
            <w:tcW w:w="7957" w:type="dxa"/>
            <w:tcBorders>
              <w:top w:val="nil"/>
              <w:left w:val="nil"/>
              <w:bottom w:val="nil"/>
            </w:tcBorders>
          </w:tcPr>
          <w:p w14:paraId="0BA89849"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 xml:space="preserve">intern och extern presentation av forskning </w:t>
            </w:r>
          </w:p>
        </w:tc>
        <w:tc>
          <w:tcPr>
            <w:tcW w:w="1269" w:type="dxa"/>
            <w:vAlign w:val="center"/>
          </w:tcPr>
          <w:p w14:paraId="5DE6EE0D"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12202A0" w14:textId="77777777" w:rsidTr="00272593">
        <w:tc>
          <w:tcPr>
            <w:tcW w:w="7957" w:type="dxa"/>
            <w:tcBorders>
              <w:top w:val="nil"/>
              <w:left w:val="nil"/>
              <w:bottom w:val="nil"/>
            </w:tcBorders>
          </w:tcPr>
          <w:p w14:paraId="6F0D3ABC" w14:textId="77777777" w:rsidR="00C02901" w:rsidRPr="00C02901" w:rsidRDefault="00C02901" w:rsidP="00C02901">
            <w:pPr>
              <w:numPr>
                <w:ilvl w:val="0"/>
                <w:numId w:val="15"/>
              </w:numPr>
              <w:spacing w:before="60" w:after="60" w:line="240" w:lineRule="auto"/>
              <w:ind w:left="617"/>
              <w:contextualSpacing/>
              <w:rPr>
                <w:rFonts w:ascii="Garamond" w:hAnsi="Garamond" w:cs="Times New Roman"/>
                <w:sz w:val="24"/>
                <w:szCs w:val="24"/>
              </w:rPr>
            </w:pPr>
            <w:r w:rsidRPr="00C02901">
              <w:rPr>
                <w:rFonts w:ascii="Garamond" w:hAnsi="Garamond" w:cs="Times New Roman"/>
                <w:sz w:val="24"/>
                <w:szCs w:val="24"/>
              </w:rPr>
              <w:t xml:space="preserve">extern sakkunniggransking för att bedöma kvalitén i internfinansierade </w:t>
            </w:r>
            <w:r w:rsidRPr="00C02901">
              <w:rPr>
                <w:rFonts w:ascii="Garamond" w:hAnsi="Garamond" w:cs="Times New Roman"/>
                <w:sz w:val="24"/>
                <w:szCs w:val="24"/>
              </w:rPr>
              <w:br/>
              <w:t>forskningsprojekt</w:t>
            </w:r>
          </w:p>
        </w:tc>
        <w:tc>
          <w:tcPr>
            <w:tcW w:w="1269" w:type="dxa"/>
            <w:vAlign w:val="center"/>
          </w:tcPr>
          <w:p w14:paraId="69934098"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20CB942F" w14:textId="77777777" w:rsidR="00C02901" w:rsidRPr="00C02901" w:rsidRDefault="00C02901" w:rsidP="00C02901">
      <w:pPr>
        <w:spacing w:before="60" w:after="60" w:line="240" w:lineRule="auto"/>
        <w:rPr>
          <w:rFonts w:ascii="Calibri" w:eastAsia="Times New Roman" w:hAnsi="Calibri" w:cs="Times New Roman"/>
          <w:i/>
          <w:iCs/>
          <w:sz w:val="20"/>
          <w:szCs w:val="20"/>
        </w:rPr>
      </w:pPr>
    </w:p>
    <w:p w14:paraId="3D00A3AB" w14:textId="77777777" w:rsidR="00C02901" w:rsidRPr="00C02901" w:rsidRDefault="00C02901" w:rsidP="00C02901">
      <w:pPr>
        <w:spacing w:before="60" w:after="60" w:line="240" w:lineRule="auto"/>
        <w:rPr>
          <w:rFonts w:eastAsia="Times New Roman" w:cs="Times New Roman"/>
          <w:i/>
          <w:iCs/>
        </w:rPr>
      </w:pPr>
      <w:r w:rsidRPr="00C02901">
        <w:rPr>
          <w:rFonts w:eastAsia="Times New Roman" w:cs="Times New Roman"/>
          <w:i/>
          <w:iCs/>
        </w:rPr>
        <w:t>Om annan kollegial granskning finns ange det nedan under kommentarer.</w:t>
      </w:r>
    </w:p>
    <w:p w14:paraId="5C93B3BB" w14:textId="77777777" w:rsidR="00C02901" w:rsidRPr="00C02901" w:rsidRDefault="00C02901" w:rsidP="00C02901">
      <w:pPr>
        <w:spacing w:before="60" w:after="60" w:line="240" w:lineRule="auto"/>
        <w:rPr>
          <w:rFonts w:ascii="Calibri" w:eastAsia="Times New Roman" w:hAnsi="Calibri" w:cs="Times New Roman"/>
          <w:strike/>
          <w:sz w:val="20"/>
          <w:szCs w:val="20"/>
        </w:rPr>
      </w:pPr>
    </w:p>
    <w:tbl>
      <w:tblPr>
        <w:tblStyle w:val="Tabellrutnt2"/>
        <w:tblW w:w="0" w:type="auto"/>
        <w:tblLook w:val="04A0" w:firstRow="1" w:lastRow="0" w:firstColumn="1" w:lastColumn="0" w:noHBand="0" w:noVBand="1"/>
      </w:tblPr>
      <w:tblGrid>
        <w:gridCol w:w="7926"/>
      </w:tblGrid>
      <w:tr w:rsidR="00C02901" w:rsidRPr="00C02901" w14:paraId="552769FA" w14:textId="77777777" w:rsidTr="00C02901">
        <w:trPr>
          <w:trHeight w:val="573"/>
        </w:trPr>
        <w:tc>
          <w:tcPr>
            <w:tcW w:w="9634" w:type="dxa"/>
            <w:shd w:val="clear" w:color="auto" w:fill="F2F2F2"/>
          </w:tcPr>
          <w:p w14:paraId="2962FA41"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4019E230" w14:textId="77777777" w:rsidTr="00272593">
        <w:tc>
          <w:tcPr>
            <w:tcW w:w="9634" w:type="dxa"/>
          </w:tcPr>
          <w:p w14:paraId="641977E8"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77D4F5FB" w14:textId="77777777" w:rsidTr="00272593">
        <w:tc>
          <w:tcPr>
            <w:tcW w:w="9634" w:type="dxa"/>
            <w:shd w:val="clear" w:color="auto" w:fill="auto"/>
          </w:tcPr>
          <w:p w14:paraId="3C071C49" w14:textId="77777777" w:rsidR="00C02901" w:rsidRPr="00C02901" w:rsidRDefault="00C02901" w:rsidP="00C02901">
            <w:pPr>
              <w:spacing w:before="60" w:after="60" w:line="240" w:lineRule="auto"/>
              <w:rPr>
                <w:rFonts w:ascii="Garamond" w:hAnsi="Garamond" w:cs="Times New Roman"/>
                <w:sz w:val="24"/>
                <w:szCs w:val="24"/>
              </w:rPr>
            </w:pPr>
          </w:p>
        </w:tc>
      </w:tr>
    </w:tbl>
    <w:p w14:paraId="3FED99BE"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2830"/>
        <w:gridCol w:w="1571"/>
        <w:gridCol w:w="2189"/>
        <w:gridCol w:w="1336"/>
      </w:tblGrid>
      <w:tr w:rsidR="00C02901" w:rsidRPr="00720853" w14:paraId="54CEEDD3" w14:textId="77777777" w:rsidTr="00C02901">
        <w:trPr>
          <w:trHeight w:val="573"/>
        </w:trPr>
        <w:tc>
          <w:tcPr>
            <w:tcW w:w="4211" w:type="dxa"/>
            <w:shd w:val="clear" w:color="auto" w:fill="F2F2F2"/>
          </w:tcPr>
          <w:p w14:paraId="192FD5BC"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5B273A41"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0AF2A8DB"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Föreslagenansvarig</w:t>
            </w:r>
          </w:p>
        </w:tc>
        <w:tc>
          <w:tcPr>
            <w:tcW w:w="1191" w:type="dxa"/>
            <w:shd w:val="clear" w:color="auto" w:fill="F2F2F2"/>
          </w:tcPr>
          <w:p w14:paraId="1A4499DA"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17A5788A" w14:textId="77777777" w:rsidTr="00272593">
        <w:tc>
          <w:tcPr>
            <w:tcW w:w="4211" w:type="dxa"/>
          </w:tcPr>
          <w:p w14:paraId="2186A93F"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46179773"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1219EE26"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07D1D357"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474C61E8" w14:textId="77777777" w:rsidTr="00272593">
        <w:tc>
          <w:tcPr>
            <w:tcW w:w="4211" w:type="dxa"/>
            <w:shd w:val="clear" w:color="auto" w:fill="auto"/>
          </w:tcPr>
          <w:p w14:paraId="420E07FF"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2F558E84"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00491F5F"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10452295" w14:textId="77777777" w:rsidR="00C02901" w:rsidRPr="00C02901" w:rsidRDefault="00C02901" w:rsidP="00C02901">
            <w:pPr>
              <w:spacing w:before="60" w:after="60" w:line="240" w:lineRule="auto"/>
              <w:rPr>
                <w:rFonts w:ascii="Garamond" w:hAnsi="Garamond" w:cs="Times New Roman"/>
                <w:sz w:val="24"/>
                <w:szCs w:val="24"/>
              </w:rPr>
            </w:pPr>
          </w:p>
        </w:tc>
      </w:tr>
    </w:tbl>
    <w:p w14:paraId="5854D6D4"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441D04F1" w14:textId="77777777" w:rsidTr="00C02901">
        <w:trPr>
          <w:trHeight w:val="573"/>
        </w:trPr>
        <w:tc>
          <w:tcPr>
            <w:tcW w:w="9634" w:type="dxa"/>
            <w:shd w:val="clear" w:color="auto" w:fill="F2F2F2"/>
          </w:tcPr>
          <w:p w14:paraId="49C2755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227F962F" w14:textId="77777777" w:rsidTr="00272593">
        <w:tc>
          <w:tcPr>
            <w:tcW w:w="9634" w:type="dxa"/>
            <w:shd w:val="clear" w:color="auto" w:fill="auto"/>
          </w:tcPr>
          <w:p w14:paraId="28536612" w14:textId="77777777" w:rsidR="00C02901" w:rsidRPr="00C02901" w:rsidRDefault="00C02901" w:rsidP="00C02901">
            <w:pPr>
              <w:spacing w:before="60" w:after="60" w:line="240" w:lineRule="auto"/>
              <w:rPr>
                <w:rFonts w:ascii="Garamond" w:hAnsi="Garamond" w:cs="Times New Roman"/>
                <w:sz w:val="24"/>
                <w:szCs w:val="24"/>
              </w:rPr>
            </w:pPr>
          </w:p>
        </w:tc>
      </w:tr>
    </w:tbl>
    <w:p w14:paraId="13B15428" w14:textId="77777777" w:rsidR="00C02901" w:rsidRPr="00C02901" w:rsidRDefault="00C02901" w:rsidP="00C02901">
      <w:pPr>
        <w:spacing w:before="100" w:line="276" w:lineRule="auto"/>
        <w:rPr>
          <w:rFonts w:eastAsia="Times New Roman" w:cs="Times New Roman"/>
          <w:caps/>
          <w:color w:val="FFFFFF"/>
          <w:spacing w:val="15"/>
        </w:rPr>
      </w:pPr>
      <w:r w:rsidRPr="00C02901">
        <w:rPr>
          <w:rFonts w:eastAsia="Times New Roman" w:cs="Times New Roman"/>
          <w:caps/>
          <w:color w:val="FFFFFF"/>
          <w:spacing w:val="15"/>
        </w:rPr>
        <w:br w:type="page"/>
      </w:r>
    </w:p>
    <w:p w14:paraId="14F63629" w14:textId="029D400E" w:rsidR="00C02901" w:rsidRPr="00C02901" w:rsidRDefault="00C02901" w:rsidP="00720853">
      <w:pPr>
        <w:pStyle w:val="Rubrik1"/>
        <w:rPr>
          <w:rFonts w:eastAsia="Times New Roman"/>
        </w:rPr>
      </w:pPr>
      <w:bookmarkStart w:id="19" w:name="_Toc104974840"/>
      <w:bookmarkStart w:id="20" w:name="_Toc165271942"/>
      <w:r w:rsidRPr="00C02901">
        <w:rPr>
          <w:rFonts w:eastAsia="Times New Roman"/>
        </w:rPr>
        <w:lastRenderedPageBreak/>
        <w:t>Hållbar utveckling</w:t>
      </w:r>
      <w:bookmarkEnd w:id="19"/>
      <w:bookmarkEnd w:id="20"/>
      <w:r w:rsidRPr="00C02901">
        <w:rPr>
          <w:rFonts w:eastAsia="Times New Roman"/>
        </w:rPr>
        <w:t xml:space="preserve"> </w:t>
      </w:r>
    </w:p>
    <w:p w14:paraId="44887C24" w14:textId="77777777" w:rsidR="00C02901" w:rsidRPr="00C02901" w:rsidRDefault="00C02901" w:rsidP="00C02901">
      <w:pPr>
        <w:spacing w:before="60" w:after="60" w:line="240" w:lineRule="auto"/>
        <w:rPr>
          <w:rFonts w:eastAsia="Times New Roman" w:cs="Times New Roman"/>
        </w:rPr>
      </w:pPr>
      <w:r w:rsidRPr="00C02901">
        <w:rPr>
          <w:rFonts w:eastAsia="Times New Roman" w:cs="Times New Roman"/>
        </w:rPr>
        <w:t>Identifiera styrkor och förbättringsområden om i vilken mån hänsyn tas till hållbar utveckling i forskningen (se definition av de tre olika aspektområdena gällande hållbar utveckling nedan). Kommentera, förklara och analysera i fritextrutan.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720853" w14:paraId="4B92E311" w14:textId="77777777" w:rsidTr="00C02901">
        <w:tc>
          <w:tcPr>
            <w:tcW w:w="7984" w:type="dxa"/>
            <w:tcBorders>
              <w:bottom w:val="nil"/>
            </w:tcBorders>
          </w:tcPr>
          <w:p w14:paraId="430F423A" w14:textId="77777777" w:rsidR="00C02901" w:rsidRPr="00C02901" w:rsidRDefault="00C02901" w:rsidP="00C02901">
            <w:pPr>
              <w:tabs>
                <w:tab w:val="left" w:pos="3174"/>
              </w:tabs>
              <w:spacing w:before="60" w:after="60" w:line="240" w:lineRule="auto"/>
              <w:rPr>
                <w:rFonts w:ascii="Garamond" w:hAnsi="Garamond" w:cs="Times New Roman"/>
                <w:sz w:val="24"/>
                <w:szCs w:val="24"/>
              </w:rPr>
            </w:pPr>
            <w:r w:rsidRPr="00C02901">
              <w:rPr>
                <w:rFonts w:ascii="Garamond" w:hAnsi="Garamond" w:cs="Times New Roman"/>
                <w:sz w:val="24"/>
                <w:szCs w:val="24"/>
              </w:rPr>
              <w:tab/>
            </w:r>
          </w:p>
        </w:tc>
        <w:tc>
          <w:tcPr>
            <w:tcW w:w="1242" w:type="dxa"/>
            <w:tcBorders>
              <w:top w:val="single" w:sz="4" w:space="0" w:color="auto"/>
            </w:tcBorders>
            <w:shd w:val="clear" w:color="auto" w:fill="F2F2F2"/>
            <w:vAlign w:val="center"/>
          </w:tcPr>
          <w:p w14:paraId="3B6C7A0C"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75EC936A" w14:textId="77777777" w:rsidTr="00272593">
        <w:tc>
          <w:tcPr>
            <w:tcW w:w="7984" w:type="dxa"/>
            <w:tcBorders>
              <w:top w:val="nil"/>
              <w:left w:val="nil"/>
              <w:bottom w:val="nil"/>
            </w:tcBorders>
          </w:tcPr>
          <w:p w14:paraId="5D1DF2AB" w14:textId="77777777" w:rsidR="00C02901" w:rsidRPr="00C02901" w:rsidRDefault="00C02901" w:rsidP="00C02901">
            <w:pPr>
              <w:numPr>
                <w:ilvl w:val="0"/>
                <w:numId w:val="15"/>
              </w:numPr>
              <w:spacing w:before="60" w:after="60" w:line="240" w:lineRule="auto"/>
              <w:ind w:left="253"/>
              <w:contextualSpacing/>
              <w:rPr>
                <w:rFonts w:ascii="Garamond" w:hAnsi="Garamond" w:cs="Times New Roman"/>
                <w:sz w:val="24"/>
                <w:szCs w:val="24"/>
              </w:rPr>
            </w:pPr>
            <w:r w:rsidRPr="00C02901">
              <w:rPr>
                <w:rFonts w:ascii="Garamond" w:hAnsi="Garamond" w:cs="Times New Roman"/>
                <w:sz w:val="24"/>
                <w:szCs w:val="24"/>
              </w:rPr>
              <w:t>Forskningen tar hänsyn till hållbar utveckling</w:t>
            </w:r>
          </w:p>
        </w:tc>
        <w:tc>
          <w:tcPr>
            <w:tcW w:w="1242" w:type="dxa"/>
            <w:vAlign w:val="center"/>
          </w:tcPr>
          <w:p w14:paraId="60F36EC0"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w:t>
            </w:r>
            <w:r w:rsidRPr="00C02901">
              <w:rPr>
                <w:rFonts w:ascii="Garamond" w:hAnsi="Garamond" w:cs="Times New Roman"/>
                <w:i/>
                <w:iCs/>
                <w:sz w:val="24"/>
                <w:szCs w:val="24"/>
              </w:rPr>
              <w:t>/</w:t>
            </w:r>
            <w:r w:rsidRPr="00C02901">
              <w:rPr>
                <w:rFonts w:ascii="Garamond" w:hAnsi="Garamond" w:cs="Times New Roman"/>
                <w:sz w:val="24"/>
                <w:szCs w:val="24"/>
              </w:rPr>
              <w:t>nej/delvis</w:t>
            </w:r>
          </w:p>
        </w:tc>
      </w:tr>
      <w:tr w:rsidR="00C02901" w:rsidRPr="00C02901" w14:paraId="787CE989" w14:textId="77777777" w:rsidTr="00272593">
        <w:tc>
          <w:tcPr>
            <w:tcW w:w="7984" w:type="dxa"/>
            <w:tcBorders>
              <w:top w:val="nil"/>
              <w:left w:val="nil"/>
              <w:bottom w:val="nil"/>
            </w:tcBorders>
          </w:tcPr>
          <w:p w14:paraId="0FE03748" w14:textId="77777777" w:rsidR="00C02901" w:rsidRPr="00C02901" w:rsidRDefault="00C02901" w:rsidP="00C02901">
            <w:pPr>
              <w:numPr>
                <w:ilvl w:val="0"/>
                <w:numId w:val="15"/>
              </w:numPr>
              <w:spacing w:before="60" w:after="60" w:line="240" w:lineRule="auto"/>
              <w:ind w:left="253"/>
              <w:contextualSpacing/>
              <w:rPr>
                <w:rFonts w:ascii="Garamond" w:hAnsi="Garamond" w:cs="Times New Roman"/>
                <w:sz w:val="24"/>
                <w:szCs w:val="24"/>
              </w:rPr>
            </w:pPr>
            <w:r w:rsidRPr="00C02901">
              <w:rPr>
                <w:rFonts w:ascii="Garamond" w:hAnsi="Garamond" w:cs="Times New Roman"/>
                <w:sz w:val="24"/>
                <w:szCs w:val="24"/>
              </w:rPr>
              <w:t>Forskningen genomsyras av jämställdhet, jämlikhet och likabehandling</w:t>
            </w:r>
          </w:p>
        </w:tc>
        <w:tc>
          <w:tcPr>
            <w:tcW w:w="1242" w:type="dxa"/>
            <w:vAlign w:val="center"/>
          </w:tcPr>
          <w:p w14:paraId="27B57CAE"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ja/nej/delvis</w:t>
            </w:r>
          </w:p>
        </w:tc>
      </w:tr>
    </w:tbl>
    <w:p w14:paraId="6B18342A" w14:textId="77777777" w:rsidR="00C02901" w:rsidRPr="00C02901" w:rsidRDefault="00C02901" w:rsidP="00C02901">
      <w:pPr>
        <w:spacing w:before="60" w:after="60" w:line="240" w:lineRule="auto"/>
        <w:rPr>
          <w:rFonts w:eastAsia="Times New Roman" w:cs="Times New Roman"/>
        </w:rPr>
      </w:pPr>
    </w:p>
    <w:tbl>
      <w:tblPr>
        <w:tblStyle w:val="Tabellrutnt2"/>
        <w:tblW w:w="0" w:type="auto"/>
        <w:tblInd w:w="5" w:type="dxa"/>
        <w:tblLook w:val="04A0" w:firstRow="1" w:lastRow="0" w:firstColumn="1" w:lastColumn="0" w:noHBand="0" w:noVBand="1"/>
      </w:tblPr>
      <w:tblGrid>
        <w:gridCol w:w="7921"/>
      </w:tblGrid>
      <w:tr w:rsidR="00C02901" w:rsidRPr="00C02901" w14:paraId="0A3546D5" w14:textId="77777777" w:rsidTr="00C02901">
        <w:trPr>
          <w:trHeight w:val="573"/>
        </w:trPr>
        <w:tc>
          <w:tcPr>
            <w:tcW w:w="9486" w:type="dxa"/>
            <w:shd w:val="clear" w:color="auto" w:fill="F2F2F2"/>
          </w:tcPr>
          <w:p w14:paraId="1A9611C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2AACB280" w14:textId="77777777" w:rsidTr="00272593">
        <w:tc>
          <w:tcPr>
            <w:tcW w:w="9486" w:type="dxa"/>
          </w:tcPr>
          <w:p w14:paraId="38EB01B1"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05E5E5AB" w14:textId="77777777" w:rsidTr="00272593">
        <w:tc>
          <w:tcPr>
            <w:tcW w:w="9486" w:type="dxa"/>
            <w:shd w:val="clear" w:color="auto" w:fill="auto"/>
          </w:tcPr>
          <w:p w14:paraId="3E48B21D" w14:textId="77777777" w:rsidR="00C02901" w:rsidRPr="00C02901" w:rsidRDefault="00C02901" w:rsidP="00C02901">
            <w:pPr>
              <w:spacing w:before="60" w:after="60" w:line="240" w:lineRule="auto"/>
              <w:rPr>
                <w:rFonts w:ascii="Garamond" w:hAnsi="Garamond" w:cs="Times New Roman"/>
                <w:sz w:val="24"/>
                <w:szCs w:val="24"/>
              </w:rPr>
            </w:pPr>
          </w:p>
        </w:tc>
      </w:tr>
    </w:tbl>
    <w:p w14:paraId="60BCBEB0"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3064A3BF" w14:textId="77777777" w:rsidTr="00C02901">
        <w:trPr>
          <w:trHeight w:val="573"/>
        </w:trPr>
        <w:tc>
          <w:tcPr>
            <w:tcW w:w="4211" w:type="dxa"/>
            <w:shd w:val="clear" w:color="auto" w:fill="F2F2F2"/>
          </w:tcPr>
          <w:p w14:paraId="43EC629E"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5E902AD4"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5BC7E247"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ansvarig</w:t>
            </w:r>
          </w:p>
        </w:tc>
        <w:tc>
          <w:tcPr>
            <w:tcW w:w="1191" w:type="dxa"/>
            <w:shd w:val="clear" w:color="auto" w:fill="F2F2F2"/>
          </w:tcPr>
          <w:p w14:paraId="1E40A0C7"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226309E9" w14:textId="77777777" w:rsidTr="00272593">
        <w:tc>
          <w:tcPr>
            <w:tcW w:w="4211" w:type="dxa"/>
          </w:tcPr>
          <w:p w14:paraId="1FEAABBB"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08CAFA81"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6DF8EAF8"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015B3092"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4E38308A" w14:textId="77777777" w:rsidTr="00272593">
        <w:tc>
          <w:tcPr>
            <w:tcW w:w="4211" w:type="dxa"/>
            <w:shd w:val="clear" w:color="auto" w:fill="auto"/>
          </w:tcPr>
          <w:p w14:paraId="4C800450"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66326024"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359F3CF7"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38F29B2F" w14:textId="77777777" w:rsidR="00C02901" w:rsidRPr="00C02901" w:rsidRDefault="00C02901" w:rsidP="00C02901">
            <w:pPr>
              <w:spacing w:before="60" w:after="60" w:line="240" w:lineRule="auto"/>
              <w:rPr>
                <w:rFonts w:ascii="Garamond" w:hAnsi="Garamond" w:cs="Times New Roman"/>
                <w:sz w:val="24"/>
                <w:szCs w:val="24"/>
              </w:rPr>
            </w:pPr>
          </w:p>
        </w:tc>
      </w:tr>
    </w:tbl>
    <w:p w14:paraId="5CAB0F7F"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7348F60B" w14:textId="77777777" w:rsidTr="00C02901">
        <w:trPr>
          <w:trHeight w:val="573"/>
        </w:trPr>
        <w:tc>
          <w:tcPr>
            <w:tcW w:w="9634" w:type="dxa"/>
            <w:shd w:val="clear" w:color="auto" w:fill="F2F2F2"/>
          </w:tcPr>
          <w:p w14:paraId="297E7486"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06961A00" w14:textId="77777777" w:rsidTr="00272593">
        <w:tc>
          <w:tcPr>
            <w:tcW w:w="9634" w:type="dxa"/>
            <w:shd w:val="clear" w:color="auto" w:fill="auto"/>
          </w:tcPr>
          <w:p w14:paraId="5113FB22" w14:textId="77777777" w:rsidR="00C02901" w:rsidRPr="00C02901" w:rsidRDefault="00C02901" w:rsidP="00C02901">
            <w:pPr>
              <w:spacing w:before="60" w:after="60" w:line="240" w:lineRule="auto"/>
              <w:rPr>
                <w:rFonts w:ascii="Garamond" w:hAnsi="Garamond" w:cs="Times New Roman"/>
                <w:sz w:val="24"/>
                <w:szCs w:val="24"/>
              </w:rPr>
            </w:pPr>
          </w:p>
        </w:tc>
      </w:tr>
    </w:tbl>
    <w:p w14:paraId="477032E3" w14:textId="77777777" w:rsidR="00C02901" w:rsidRPr="00C02901" w:rsidRDefault="00C02901" w:rsidP="00C02901">
      <w:pPr>
        <w:spacing w:before="60" w:after="60" w:line="240" w:lineRule="auto"/>
        <w:rPr>
          <w:rFonts w:ascii="Calibri" w:eastAsia="Times New Roman" w:hAnsi="Calibri" w:cs="Times New Roman"/>
          <w:sz w:val="20"/>
          <w:szCs w:val="20"/>
        </w:rPr>
      </w:pPr>
    </w:p>
    <w:tbl>
      <w:tblPr>
        <w:tblStyle w:val="Tabellrutnt2"/>
        <w:tblW w:w="0" w:type="auto"/>
        <w:tblBorders>
          <w:insideH w:val="none" w:sz="0" w:space="0" w:color="auto"/>
          <w:insideV w:val="none" w:sz="0" w:space="0" w:color="auto"/>
        </w:tblBorders>
        <w:tblLook w:val="04A0" w:firstRow="1" w:lastRow="0" w:firstColumn="1" w:lastColumn="0" w:noHBand="0" w:noVBand="1"/>
      </w:tblPr>
      <w:tblGrid>
        <w:gridCol w:w="1544"/>
        <w:gridCol w:w="6382"/>
      </w:tblGrid>
      <w:tr w:rsidR="00C02901" w:rsidRPr="00C02901" w14:paraId="428F5B47" w14:textId="77777777" w:rsidTr="00272593">
        <w:tc>
          <w:tcPr>
            <w:tcW w:w="1680" w:type="dxa"/>
          </w:tcPr>
          <w:p w14:paraId="365D13D8"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Ekologisk hållbarhet</w:t>
            </w:r>
          </w:p>
        </w:tc>
        <w:tc>
          <w:tcPr>
            <w:tcW w:w="7806" w:type="dxa"/>
          </w:tcPr>
          <w:p w14:paraId="2BCF1618"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Ekologisk hållbarhet innebär att jordens ekosystem har långsiktig förmåga att förse människan med de nyttigheter som denna behöver för att tillfredsställa sina behov. Det kan handla om naturresurser, ekosystemtjänster (t.ex. pollinering) och det värde som vistelse i naturen har för en människas välbefinnande. Dessutom inbegrips ”naturens kapacitet att kunna ta hand om (assimilera) olika typer av utsläpp och miljöpåverkan (Hedenus, Persson och Sprei, 2015:15).</w:t>
            </w:r>
          </w:p>
        </w:tc>
      </w:tr>
      <w:tr w:rsidR="00C02901" w:rsidRPr="00C02901" w14:paraId="041E2CD0" w14:textId="77777777" w:rsidTr="00272593">
        <w:tc>
          <w:tcPr>
            <w:tcW w:w="1680" w:type="dxa"/>
          </w:tcPr>
          <w:p w14:paraId="10AD945A"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Ekonomisk hållbarhet</w:t>
            </w:r>
          </w:p>
        </w:tc>
        <w:tc>
          <w:tcPr>
            <w:tcW w:w="7806" w:type="dxa"/>
          </w:tcPr>
          <w:p w14:paraId="6E210733"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 xml:space="preserve">Hur vi hushållar med resurser (ändliga naturresurser och ekonomiskt kapital) som har skapats av människan som är viktiga för att upprätthålla mänsklig välfärd nu och i framtiden.  (Hedenus, Persson och Sprei 2015:15). </w:t>
            </w:r>
          </w:p>
        </w:tc>
      </w:tr>
      <w:tr w:rsidR="00C02901" w:rsidRPr="00C02901" w14:paraId="1A8F0A59" w14:textId="77777777" w:rsidTr="00272593">
        <w:tc>
          <w:tcPr>
            <w:tcW w:w="1680" w:type="dxa"/>
          </w:tcPr>
          <w:p w14:paraId="14A9CFA7"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Social hållbarhet</w:t>
            </w:r>
          </w:p>
        </w:tc>
        <w:tc>
          <w:tcPr>
            <w:tcW w:w="7806" w:type="dxa"/>
          </w:tcPr>
          <w:p w14:paraId="518FF3F6" w14:textId="77777777" w:rsidR="00C02901" w:rsidRPr="00C02901" w:rsidRDefault="00C02901" w:rsidP="00C02901">
            <w:pPr>
              <w:spacing w:before="60" w:after="60" w:line="240" w:lineRule="auto"/>
              <w:rPr>
                <w:rFonts w:ascii="Garamond" w:hAnsi="Garamond" w:cs="Times New Roman"/>
              </w:rPr>
            </w:pPr>
            <w:r w:rsidRPr="00C02901">
              <w:rPr>
                <w:rFonts w:ascii="Garamond" w:hAnsi="Garamond" w:cs="Times New Roman"/>
              </w:rPr>
              <w:t xml:space="preserve">Att människor organiserar sina samhällen på ett sätt som är långsiktigt hållbart vad gäller att bidra till mänskligt välbefinnande, där människors grundläggande behov och de mänskliga rättigheterna säkerställs. Social hållbarhet handlar vidare om att bidra till att människor är inkluderade, exempelvis oavsett kön, utbildnings- och inkomstnivå, social status, etnicitet, religion eller annan </w:t>
            </w:r>
            <w:r w:rsidRPr="00C02901">
              <w:rPr>
                <w:rFonts w:ascii="Garamond" w:hAnsi="Garamond" w:cs="Times New Roman"/>
              </w:rPr>
              <w:lastRenderedPageBreak/>
              <w:t>trosuppfattning, sexuell läggning, könsöverskridande identitet eller uttryck, ålder och funktionsnedsättning.</w:t>
            </w:r>
          </w:p>
        </w:tc>
      </w:tr>
      <w:tr w:rsidR="00C02901" w:rsidRPr="00C02901" w14:paraId="298B5B8F" w14:textId="77777777" w:rsidTr="00272593">
        <w:tc>
          <w:tcPr>
            <w:tcW w:w="1680" w:type="dxa"/>
          </w:tcPr>
          <w:p w14:paraId="7C8CB3F9" w14:textId="77777777" w:rsidR="00C02901" w:rsidRPr="00C02901" w:rsidRDefault="00C02901" w:rsidP="00C02901">
            <w:pPr>
              <w:spacing w:before="60" w:after="60" w:line="240" w:lineRule="auto"/>
              <w:rPr>
                <w:rFonts w:ascii="Garamond" w:hAnsi="Garamond" w:cs="Times New Roman"/>
              </w:rPr>
            </w:pPr>
          </w:p>
        </w:tc>
        <w:tc>
          <w:tcPr>
            <w:tcW w:w="7806" w:type="dxa"/>
          </w:tcPr>
          <w:p w14:paraId="3CE147C6" w14:textId="77777777" w:rsidR="00C02901" w:rsidRPr="00C02901" w:rsidRDefault="00C02901" w:rsidP="00C02901">
            <w:pPr>
              <w:spacing w:before="60" w:after="60" w:line="240" w:lineRule="auto"/>
              <w:rPr>
                <w:rFonts w:ascii="Garamond" w:hAnsi="Garamond" w:cs="Times New Roman"/>
              </w:rPr>
            </w:pPr>
          </w:p>
        </w:tc>
      </w:tr>
    </w:tbl>
    <w:p w14:paraId="726EF8CD" w14:textId="230E5858" w:rsidR="00C02901" w:rsidRPr="00C02901" w:rsidRDefault="00C02901" w:rsidP="00720853">
      <w:pPr>
        <w:pStyle w:val="Rubrik1"/>
        <w:rPr>
          <w:rFonts w:eastAsia="Times New Roman"/>
        </w:rPr>
      </w:pPr>
      <w:bookmarkStart w:id="21" w:name="_Toc104974841"/>
      <w:bookmarkStart w:id="22" w:name="_Toc165271943"/>
      <w:bookmarkStart w:id="23" w:name="_Hlk104272217"/>
      <w:r w:rsidRPr="00C02901">
        <w:rPr>
          <w:rFonts w:eastAsia="Times New Roman"/>
        </w:rPr>
        <w:t>Arbetsintegrerat lärande och kunskap i samverkan</w:t>
      </w:r>
      <w:bookmarkEnd w:id="21"/>
      <w:bookmarkEnd w:id="22"/>
    </w:p>
    <w:bookmarkEnd w:id="23"/>
    <w:p w14:paraId="264BD4A6" w14:textId="77777777" w:rsidR="00C02901" w:rsidRPr="00C02901" w:rsidRDefault="00C02901" w:rsidP="00C02901">
      <w:pPr>
        <w:spacing w:before="60" w:after="60" w:line="240" w:lineRule="auto"/>
        <w:rPr>
          <w:rFonts w:eastAsia="Times New Roman" w:cs="Times New Roman"/>
        </w:rPr>
      </w:pPr>
      <w:r w:rsidRPr="00C02901">
        <w:rPr>
          <w:rFonts w:eastAsia="Times New Roman" w:cs="Times New Roman"/>
        </w:rPr>
        <w:t>Identifiera styrkor och förbättringsområden angående integrering av arbetsintegrerat lärande (AIL) och kunskap i samverkan. Kommentera, förklara och analysera i fritextrutan.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2"/>
        <w:gridCol w:w="1419"/>
      </w:tblGrid>
      <w:tr w:rsidR="00C02901" w:rsidRPr="00720853" w14:paraId="1A1311BA" w14:textId="77777777" w:rsidTr="00C02901">
        <w:tc>
          <w:tcPr>
            <w:tcW w:w="7984" w:type="dxa"/>
            <w:tcBorders>
              <w:bottom w:val="nil"/>
              <w:right w:val="nil"/>
            </w:tcBorders>
          </w:tcPr>
          <w:p w14:paraId="4629A7AA" w14:textId="77777777" w:rsidR="00C02901" w:rsidRPr="00C02901" w:rsidRDefault="00C02901" w:rsidP="00C02901">
            <w:pPr>
              <w:tabs>
                <w:tab w:val="left" w:pos="3174"/>
              </w:tabs>
              <w:spacing w:before="60" w:after="60" w:line="240" w:lineRule="auto"/>
              <w:rPr>
                <w:rFonts w:ascii="Garamond" w:hAnsi="Garamond" w:cs="Times New Roman"/>
                <w:sz w:val="24"/>
                <w:szCs w:val="24"/>
              </w:rPr>
            </w:pPr>
          </w:p>
        </w:tc>
        <w:tc>
          <w:tcPr>
            <w:tcW w:w="1242" w:type="dxa"/>
            <w:tcBorders>
              <w:top w:val="nil"/>
              <w:left w:val="nil"/>
              <w:right w:val="nil"/>
            </w:tcBorders>
            <w:shd w:val="clear" w:color="auto" w:fill="FFFFFF"/>
            <w:vAlign w:val="center"/>
          </w:tcPr>
          <w:p w14:paraId="471209E9" w14:textId="77777777" w:rsidR="00C02901" w:rsidRPr="00C02901" w:rsidRDefault="00C02901" w:rsidP="00C02901">
            <w:pPr>
              <w:spacing w:before="60" w:after="60" w:line="240" w:lineRule="auto"/>
              <w:jc w:val="center"/>
              <w:rPr>
                <w:rFonts w:ascii="Garamond" w:hAnsi="Garamond" w:cs="Times New Roman"/>
                <w:sz w:val="24"/>
                <w:szCs w:val="24"/>
              </w:rPr>
            </w:pPr>
          </w:p>
        </w:tc>
      </w:tr>
      <w:tr w:rsidR="00C02901" w:rsidRPr="00720853" w14:paraId="43F3C154" w14:textId="77777777" w:rsidTr="00C02901">
        <w:tc>
          <w:tcPr>
            <w:tcW w:w="7984" w:type="dxa"/>
            <w:tcBorders>
              <w:top w:val="nil"/>
              <w:left w:val="nil"/>
              <w:bottom w:val="nil"/>
            </w:tcBorders>
          </w:tcPr>
          <w:p w14:paraId="689BDD7E" w14:textId="77777777" w:rsidR="00C02901" w:rsidRPr="00C02901" w:rsidRDefault="00C02901" w:rsidP="00C02901">
            <w:pPr>
              <w:numPr>
                <w:ilvl w:val="0"/>
                <w:numId w:val="14"/>
              </w:numPr>
              <w:spacing w:before="120" w:after="120" w:line="259" w:lineRule="auto"/>
              <w:contextualSpacing/>
              <w:rPr>
                <w:rFonts w:ascii="Garamond" w:hAnsi="Garamond" w:cs="Times New Roman"/>
                <w:sz w:val="24"/>
                <w:szCs w:val="24"/>
              </w:rPr>
            </w:pPr>
            <w:r w:rsidRPr="00C02901">
              <w:rPr>
                <w:rFonts w:ascii="Garamond" w:hAnsi="Garamond" w:cs="Times New Roman"/>
                <w:sz w:val="24"/>
                <w:szCs w:val="24"/>
              </w:rPr>
              <w:t>För ett ömsesidigt lärande identifieras behovet av forskning tillsammans med samverkanspartners. Arbetsintegrerat lärande</w:t>
            </w:r>
            <w:r w:rsidRPr="00C02901">
              <w:rPr>
                <w:rFonts w:ascii="Garamond" w:hAnsi="Garamond" w:cs="Times New Roman"/>
                <w:sz w:val="24"/>
                <w:szCs w:val="24"/>
                <w:vertAlign w:val="superscript"/>
              </w:rPr>
              <w:footnoteReference w:id="2"/>
            </w:r>
            <w:r w:rsidRPr="00C02901">
              <w:rPr>
                <w:rFonts w:ascii="Garamond" w:hAnsi="Garamond" w:cs="Times New Roman"/>
                <w:sz w:val="24"/>
                <w:szCs w:val="24"/>
              </w:rPr>
              <w:t xml:space="preserve"> eller kunskap i samverkan är tydligt i forskningen, vad gäller:</w:t>
            </w:r>
          </w:p>
        </w:tc>
        <w:tc>
          <w:tcPr>
            <w:tcW w:w="1242" w:type="dxa"/>
            <w:shd w:val="clear" w:color="auto" w:fill="F2F2F2"/>
            <w:vAlign w:val="center"/>
          </w:tcPr>
          <w:p w14:paraId="3E8D0B35"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4FBA4658" w14:textId="77777777" w:rsidTr="00272593">
        <w:tc>
          <w:tcPr>
            <w:tcW w:w="7984" w:type="dxa"/>
            <w:tcBorders>
              <w:top w:val="nil"/>
              <w:left w:val="nil"/>
              <w:bottom w:val="nil"/>
            </w:tcBorders>
          </w:tcPr>
          <w:p w14:paraId="794C7B85" w14:textId="77777777" w:rsidR="00C02901" w:rsidRPr="00C02901" w:rsidRDefault="00C02901" w:rsidP="00C02901">
            <w:pPr>
              <w:numPr>
                <w:ilvl w:val="0"/>
                <w:numId w:val="15"/>
              </w:numPr>
              <w:spacing w:before="120" w:after="120" w:line="259" w:lineRule="auto"/>
              <w:ind w:left="617"/>
              <w:contextualSpacing/>
              <w:rPr>
                <w:rFonts w:ascii="Garamond" w:hAnsi="Garamond" w:cs="Times New Roman"/>
                <w:sz w:val="24"/>
                <w:szCs w:val="24"/>
              </w:rPr>
            </w:pPr>
            <w:r w:rsidRPr="00C02901">
              <w:rPr>
                <w:rFonts w:ascii="Garamond" w:hAnsi="Garamond" w:cs="Times New Roman"/>
                <w:sz w:val="24"/>
                <w:szCs w:val="24"/>
              </w:rPr>
              <w:t>nationella och internationella samarbeten inom akademin</w:t>
            </w:r>
          </w:p>
        </w:tc>
        <w:tc>
          <w:tcPr>
            <w:tcW w:w="1242" w:type="dxa"/>
            <w:vAlign w:val="center"/>
          </w:tcPr>
          <w:p w14:paraId="062B8C84"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40D17285" w14:textId="77777777" w:rsidTr="00272593">
        <w:tc>
          <w:tcPr>
            <w:tcW w:w="7984" w:type="dxa"/>
            <w:tcBorders>
              <w:top w:val="nil"/>
              <w:left w:val="nil"/>
              <w:bottom w:val="nil"/>
            </w:tcBorders>
          </w:tcPr>
          <w:p w14:paraId="3829861F" w14:textId="77777777" w:rsidR="00C02901" w:rsidRPr="00C02901" w:rsidRDefault="00C02901" w:rsidP="00C02901">
            <w:pPr>
              <w:numPr>
                <w:ilvl w:val="0"/>
                <w:numId w:val="15"/>
              </w:numPr>
              <w:spacing w:before="120" w:after="120" w:line="259" w:lineRule="auto"/>
              <w:ind w:left="617"/>
              <w:contextualSpacing/>
              <w:rPr>
                <w:rFonts w:ascii="Garamond" w:hAnsi="Garamond" w:cs="Times New Roman"/>
                <w:sz w:val="24"/>
                <w:szCs w:val="24"/>
              </w:rPr>
            </w:pPr>
            <w:r w:rsidRPr="00C02901">
              <w:rPr>
                <w:rFonts w:ascii="Garamond" w:hAnsi="Garamond" w:cs="Times New Roman"/>
                <w:sz w:val="24"/>
                <w:szCs w:val="24"/>
              </w:rPr>
              <w:t>nationella och internationella samarbeten utanför akademin</w:t>
            </w:r>
          </w:p>
        </w:tc>
        <w:tc>
          <w:tcPr>
            <w:tcW w:w="1242" w:type="dxa"/>
            <w:vAlign w:val="center"/>
          </w:tcPr>
          <w:p w14:paraId="2C0B192C"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51B9CEC5" w14:textId="77777777" w:rsidTr="00272593">
        <w:tc>
          <w:tcPr>
            <w:tcW w:w="7984" w:type="dxa"/>
            <w:tcBorders>
              <w:top w:val="nil"/>
              <w:left w:val="nil"/>
              <w:bottom w:val="nil"/>
            </w:tcBorders>
          </w:tcPr>
          <w:p w14:paraId="3E23215F" w14:textId="77777777" w:rsidR="00C02901" w:rsidRPr="00C02901" w:rsidRDefault="00C02901" w:rsidP="00C02901">
            <w:pPr>
              <w:numPr>
                <w:ilvl w:val="0"/>
                <w:numId w:val="13"/>
              </w:numPr>
              <w:spacing w:before="120" w:after="120" w:line="259" w:lineRule="auto"/>
              <w:contextualSpacing/>
              <w:rPr>
                <w:rFonts w:ascii="Garamond" w:hAnsi="Garamond" w:cs="Times New Roman"/>
                <w:sz w:val="24"/>
                <w:szCs w:val="24"/>
              </w:rPr>
            </w:pPr>
            <w:r w:rsidRPr="00C02901">
              <w:rPr>
                <w:rFonts w:ascii="Garamond" w:hAnsi="Garamond" w:cs="Times New Roman"/>
                <w:sz w:val="24"/>
                <w:szCs w:val="24"/>
              </w:rPr>
              <w:t xml:space="preserve">Forskningsresultat kommer till nytta i utbildningar inom lärosätet </w:t>
            </w:r>
          </w:p>
        </w:tc>
        <w:tc>
          <w:tcPr>
            <w:tcW w:w="1242" w:type="dxa"/>
            <w:vAlign w:val="center"/>
          </w:tcPr>
          <w:p w14:paraId="64C4172C"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ja/nej/delvis</w:t>
            </w:r>
          </w:p>
        </w:tc>
      </w:tr>
      <w:tr w:rsidR="00C02901" w:rsidRPr="00C02901" w14:paraId="227C38FF" w14:textId="77777777" w:rsidTr="00272593">
        <w:trPr>
          <w:trHeight w:val="300"/>
        </w:trPr>
        <w:tc>
          <w:tcPr>
            <w:tcW w:w="7984" w:type="dxa"/>
            <w:tcBorders>
              <w:top w:val="nil"/>
              <w:left w:val="nil"/>
              <w:bottom w:val="nil"/>
            </w:tcBorders>
          </w:tcPr>
          <w:p w14:paraId="603E48F6" w14:textId="77777777" w:rsidR="00C02901" w:rsidRPr="00C02901" w:rsidRDefault="00C02901" w:rsidP="00C02901">
            <w:pPr>
              <w:numPr>
                <w:ilvl w:val="0"/>
                <w:numId w:val="13"/>
              </w:numPr>
              <w:spacing w:before="60" w:after="60" w:line="259" w:lineRule="auto"/>
              <w:contextualSpacing/>
              <w:rPr>
                <w:rFonts w:ascii="Garamond" w:hAnsi="Garamond" w:cs="Times New Roman"/>
                <w:sz w:val="24"/>
                <w:szCs w:val="24"/>
              </w:rPr>
            </w:pPr>
            <w:r w:rsidRPr="00C02901">
              <w:rPr>
                <w:rFonts w:ascii="Garamond" w:hAnsi="Garamond" w:cs="Times New Roman"/>
                <w:sz w:val="24"/>
                <w:szCs w:val="24"/>
              </w:rPr>
              <w:t>Forskningsresultat kommer till nytta i det omgivande samhället</w:t>
            </w:r>
          </w:p>
        </w:tc>
        <w:tc>
          <w:tcPr>
            <w:tcW w:w="1242" w:type="dxa"/>
            <w:vAlign w:val="center"/>
          </w:tcPr>
          <w:p w14:paraId="5081E6B3"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je/nej/delvis</w:t>
            </w:r>
          </w:p>
        </w:tc>
      </w:tr>
    </w:tbl>
    <w:p w14:paraId="12A34B8E" w14:textId="77777777" w:rsidR="00C02901" w:rsidRPr="00C02901" w:rsidRDefault="00C02901" w:rsidP="00C02901">
      <w:pPr>
        <w:spacing w:before="120" w:after="120" w:line="259" w:lineRule="auto"/>
        <w:ind w:left="360"/>
        <w:contextualSpacing/>
        <w:rPr>
          <w:rFonts w:eastAsia="Times New Roman" w:cs="Times New Roman"/>
        </w:rPr>
      </w:pPr>
    </w:p>
    <w:p w14:paraId="1D9653EA" w14:textId="77777777" w:rsidR="00C02901" w:rsidRPr="00C02901" w:rsidRDefault="00C02901" w:rsidP="00C02901">
      <w:pPr>
        <w:spacing w:before="120" w:after="120" w:line="259" w:lineRule="auto"/>
        <w:ind w:left="36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387AA7B7" w14:textId="77777777" w:rsidTr="00C02901">
        <w:trPr>
          <w:trHeight w:val="573"/>
        </w:trPr>
        <w:tc>
          <w:tcPr>
            <w:tcW w:w="9486" w:type="dxa"/>
            <w:shd w:val="clear" w:color="auto" w:fill="F2F2F2"/>
          </w:tcPr>
          <w:p w14:paraId="2B1DFCDE"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72186410" w14:textId="77777777" w:rsidTr="00272593">
        <w:tc>
          <w:tcPr>
            <w:tcW w:w="9486" w:type="dxa"/>
          </w:tcPr>
          <w:p w14:paraId="5480F3DE" w14:textId="77777777" w:rsidR="00C02901" w:rsidRPr="00C02901" w:rsidRDefault="00C02901" w:rsidP="00C02901">
            <w:pPr>
              <w:spacing w:before="60" w:after="60" w:line="240" w:lineRule="auto"/>
              <w:rPr>
                <w:rFonts w:ascii="Garamond" w:hAnsi="Garamond" w:cs="Times New Roman"/>
                <w:sz w:val="24"/>
                <w:szCs w:val="24"/>
              </w:rPr>
            </w:pPr>
          </w:p>
        </w:tc>
      </w:tr>
    </w:tbl>
    <w:p w14:paraId="2CC3A08A"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5CB215E3" w14:textId="77777777" w:rsidTr="001C20C0">
        <w:trPr>
          <w:trHeight w:val="573"/>
        </w:trPr>
        <w:tc>
          <w:tcPr>
            <w:tcW w:w="3247" w:type="dxa"/>
            <w:shd w:val="clear" w:color="auto" w:fill="F2F2F2"/>
          </w:tcPr>
          <w:p w14:paraId="67F2A92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2007" w:type="dxa"/>
            <w:shd w:val="clear" w:color="auto" w:fill="F2F2F2"/>
          </w:tcPr>
          <w:p w14:paraId="6350CB0F"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336" w:type="dxa"/>
            <w:shd w:val="clear" w:color="auto" w:fill="F2F2F2"/>
          </w:tcPr>
          <w:p w14:paraId="2D8AE2A1"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 xml:space="preserve">Föreslagen ansvarig </w:t>
            </w:r>
          </w:p>
        </w:tc>
        <w:tc>
          <w:tcPr>
            <w:tcW w:w="1336" w:type="dxa"/>
            <w:shd w:val="clear" w:color="auto" w:fill="F2F2F2"/>
          </w:tcPr>
          <w:p w14:paraId="44250EB5"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6485F8DD" w14:textId="77777777" w:rsidTr="001C20C0">
        <w:tc>
          <w:tcPr>
            <w:tcW w:w="3247" w:type="dxa"/>
          </w:tcPr>
          <w:p w14:paraId="36FE8107" w14:textId="77777777" w:rsidR="00C02901" w:rsidRPr="00C02901" w:rsidRDefault="00C02901" w:rsidP="00C02901">
            <w:pPr>
              <w:spacing w:before="60" w:after="60" w:line="240" w:lineRule="auto"/>
              <w:rPr>
                <w:rFonts w:ascii="Garamond" w:hAnsi="Garamond" w:cs="Times New Roman"/>
                <w:sz w:val="24"/>
                <w:szCs w:val="24"/>
              </w:rPr>
            </w:pPr>
          </w:p>
        </w:tc>
        <w:tc>
          <w:tcPr>
            <w:tcW w:w="2007" w:type="dxa"/>
          </w:tcPr>
          <w:p w14:paraId="5CA8C208" w14:textId="77777777" w:rsidR="00C02901" w:rsidRPr="00C02901" w:rsidRDefault="00C02901" w:rsidP="00C02901">
            <w:pPr>
              <w:spacing w:before="60" w:after="60" w:line="240" w:lineRule="auto"/>
              <w:rPr>
                <w:rFonts w:ascii="Garamond" w:hAnsi="Garamond" w:cs="Times New Roman"/>
                <w:sz w:val="24"/>
                <w:szCs w:val="24"/>
              </w:rPr>
            </w:pPr>
          </w:p>
        </w:tc>
        <w:tc>
          <w:tcPr>
            <w:tcW w:w="1336" w:type="dxa"/>
          </w:tcPr>
          <w:p w14:paraId="51289A9A" w14:textId="77777777" w:rsidR="00C02901" w:rsidRPr="00C02901" w:rsidRDefault="00C02901" w:rsidP="00C02901">
            <w:pPr>
              <w:spacing w:before="60" w:after="60" w:line="240" w:lineRule="auto"/>
              <w:rPr>
                <w:rFonts w:ascii="Garamond" w:hAnsi="Garamond" w:cs="Times New Roman"/>
                <w:sz w:val="24"/>
                <w:szCs w:val="24"/>
              </w:rPr>
            </w:pPr>
          </w:p>
        </w:tc>
        <w:tc>
          <w:tcPr>
            <w:tcW w:w="1336" w:type="dxa"/>
          </w:tcPr>
          <w:p w14:paraId="1DBFDCCA"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3104A4FF" w14:textId="77777777" w:rsidTr="001C20C0">
        <w:tc>
          <w:tcPr>
            <w:tcW w:w="3247" w:type="dxa"/>
            <w:shd w:val="clear" w:color="auto" w:fill="auto"/>
          </w:tcPr>
          <w:p w14:paraId="02A91B11" w14:textId="77777777" w:rsidR="00C02901" w:rsidRPr="00C02901" w:rsidRDefault="00C02901" w:rsidP="00C02901">
            <w:pPr>
              <w:spacing w:before="60" w:after="60" w:line="240" w:lineRule="auto"/>
              <w:rPr>
                <w:rFonts w:ascii="Garamond" w:hAnsi="Garamond" w:cs="Times New Roman"/>
                <w:sz w:val="24"/>
                <w:szCs w:val="24"/>
              </w:rPr>
            </w:pPr>
          </w:p>
        </w:tc>
        <w:tc>
          <w:tcPr>
            <w:tcW w:w="2007" w:type="dxa"/>
            <w:shd w:val="clear" w:color="auto" w:fill="auto"/>
          </w:tcPr>
          <w:p w14:paraId="2C801A6B" w14:textId="77777777" w:rsidR="00C02901" w:rsidRPr="00C02901" w:rsidRDefault="00C02901" w:rsidP="00C02901">
            <w:pPr>
              <w:spacing w:before="60" w:after="60" w:line="240" w:lineRule="auto"/>
              <w:rPr>
                <w:rFonts w:ascii="Garamond" w:hAnsi="Garamond" w:cs="Times New Roman"/>
                <w:sz w:val="24"/>
                <w:szCs w:val="24"/>
              </w:rPr>
            </w:pPr>
          </w:p>
        </w:tc>
        <w:tc>
          <w:tcPr>
            <w:tcW w:w="1336" w:type="dxa"/>
            <w:shd w:val="clear" w:color="auto" w:fill="auto"/>
          </w:tcPr>
          <w:p w14:paraId="49823A0A" w14:textId="77777777" w:rsidR="00C02901" w:rsidRPr="00C02901" w:rsidRDefault="00C02901" w:rsidP="00C02901">
            <w:pPr>
              <w:spacing w:before="60" w:after="60" w:line="240" w:lineRule="auto"/>
              <w:rPr>
                <w:rFonts w:ascii="Garamond" w:hAnsi="Garamond" w:cs="Times New Roman"/>
                <w:sz w:val="24"/>
                <w:szCs w:val="24"/>
              </w:rPr>
            </w:pPr>
          </w:p>
        </w:tc>
        <w:tc>
          <w:tcPr>
            <w:tcW w:w="1336" w:type="dxa"/>
          </w:tcPr>
          <w:p w14:paraId="23F960D6" w14:textId="77777777" w:rsidR="00C02901" w:rsidRPr="00C02901" w:rsidRDefault="00C02901" w:rsidP="00C02901">
            <w:pPr>
              <w:spacing w:before="60" w:after="60" w:line="240" w:lineRule="auto"/>
              <w:rPr>
                <w:rFonts w:ascii="Garamond" w:hAnsi="Garamond" w:cs="Times New Roman"/>
                <w:sz w:val="24"/>
                <w:szCs w:val="24"/>
              </w:rPr>
            </w:pPr>
          </w:p>
        </w:tc>
      </w:tr>
    </w:tbl>
    <w:p w14:paraId="1A3A8768"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2F9B4516" w14:textId="77777777" w:rsidTr="001C20C0">
        <w:trPr>
          <w:trHeight w:val="573"/>
        </w:trPr>
        <w:tc>
          <w:tcPr>
            <w:tcW w:w="7926" w:type="dxa"/>
            <w:shd w:val="clear" w:color="auto" w:fill="F2F2F2"/>
          </w:tcPr>
          <w:p w14:paraId="5269602B"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405E6A54" w14:textId="77777777" w:rsidTr="001C20C0">
        <w:tc>
          <w:tcPr>
            <w:tcW w:w="7926" w:type="dxa"/>
            <w:shd w:val="clear" w:color="auto" w:fill="auto"/>
          </w:tcPr>
          <w:p w14:paraId="72B6334F" w14:textId="77777777" w:rsidR="00C02901" w:rsidRPr="00C02901" w:rsidRDefault="00C02901" w:rsidP="00C02901">
            <w:pPr>
              <w:spacing w:before="60" w:after="60" w:line="240" w:lineRule="auto"/>
              <w:rPr>
                <w:rFonts w:cs="Times New Roman"/>
              </w:rPr>
            </w:pPr>
          </w:p>
          <w:p w14:paraId="52DB4121" w14:textId="77777777" w:rsidR="00C02901" w:rsidRPr="00C02901" w:rsidRDefault="00C02901" w:rsidP="00C02901">
            <w:pPr>
              <w:spacing w:before="60" w:after="60" w:line="240" w:lineRule="auto"/>
              <w:rPr>
                <w:rFonts w:cs="Times New Roman"/>
              </w:rPr>
            </w:pPr>
          </w:p>
        </w:tc>
      </w:tr>
    </w:tbl>
    <w:p w14:paraId="0B05A525" w14:textId="77777777" w:rsidR="00C02901" w:rsidRPr="00C02901" w:rsidRDefault="00C02901" w:rsidP="00C02901">
      <w:pPr>
        <w:spacing w:after="0" w:line="240" w:lineRule="auto"/>
        <w:rPr>
          <w:rFonts w:ascii="Calibri" w:eastAsia="Times New Roman" w:hAnsi="Calibri" w:cs="Times New Roman"/>
          <w:sz w:val="16"/>
          <w:szCs w:val="16"/>
        </w:rPr>
      </w:pPr>
    </w:p>
    <w:p w14:paraId="12A60EA9" w14:textId="4652D0E5" w:rsidR="00C02901" w:rsidRPr="00C02901" w:rsidRDefault="00720853" w:rsidP="00720853">
      <w:pPr>
        <w:pStyle w:val="Rubrik1"/>
        <w:rPr>
          <w:rFonts w:eastAsia="Times New Roman"/>
        </w:rPr>
      </w:pPr>
      <w:bookmarkStart w:id="24" w:name="_Toc104974842"/>
      <w:bookmarkStart w:id="25" w:name="_Toc165271944"/>
      <w:r w:rsidRPr="00C02901">
        <w:rPr>
          <w:rFonts w:eastAsia="Times New Roman"/>
        </w:rPr>
        <w:t>F</w:t>
      </w:r>
      <w:r>
        <w:rPr>
          <w:rFonts w:eastAsia="Times New Roman"/>
        </w:rPr>
        <w:t>orskningens</w:t>
      </w:r>
      <w:r w:rsidR="00C02901" w:rsidRPr="00C02901">
        <w:rPr>
          <w:rFonts w:eastAsia="Times New Roman"/>
        </w:rPr>
        <w:t xml:space="preserve"> frihet</w:t>
      </w:r>
      <w:bookmarkEnd w:id="24"/>
      <w:bookmarkEnd w:id="25"/>
    </w:p>
    <w:p w14:paraId="078D27AA" w14:textId="77777777" w:rsidR="00C02901" w:rsidRPr="00C02901" w:rsidRDefault="00C02901" w:rsidP="00C02901">
      <w:pPr>
        <w:spacing w:before="100" w:line="276" w:lineRule="auto"/>
        <w:rPr>
          <w:rFonts w:eastAsia="Times New Roman" w:cs="Times New Roman"/>
        </w:rPr>
      </w:pPr>
      <w:r w:rsidRPr="00C02901">
        <w:rPr>
          <w:rFonts w:eastAsia="Times New Roman" w:cs="Times New Roman"/>
        </w:rPr>
        <w:t>Identifiera styrkor och förbättringsområden angående forskningens frihet (se utdrag från högskolelagen, bilaga 1). Kommentera, förklara och analysera nedan.</w:t>
      </w:r>
    </w:p>
    <w:tbl>
      <w:tblPr>
        <w:tblStyle w:val="Tabellrutnt2"/>
        <w:tblW w:w="0" w:type="auto"/>
        <w:tblInd w:w="265" w:type="dxa"/>
        <w:tblBorders>
          <w:top w:val="none" w:sz="0" w:space="0" w:color="auto"/>
          <w:left w:val="none" w:sz="0" w:space="0" w:color="auto"/>
        </w:tblBorders>
        <w:tblLook w:val="04A0" w:firstRow="1" w:lastRow="0" w:firstColumn="1" w:lastColumn="0" w:noHBand="0" w:noVBand="1"/>
      </w:tblPr>
      <w:tblGrid>
        <w:gridCol w:w="6250"/>
        <w:gridCol w:w="1416"/>
      </w:tblGrid>
      <w:tr w:rsidR="00C02901" w:rsidRPr="00720853" w14:paraId="55372127" w14:textId="77777777" w:rsidTr="00C02901">
        <w:tc>
          <w:tcPr>
            <w:tcW w:w="7984" w:type="dxa"/>
            <w:tcBorders>
              <w:bottom w:val="nil"/>
            </w:tcBorders>
          </w:tcPr>
          <w:p w14:paraId="4D37560F" w14:textId="77777777" w:rsidR="00C02901" w:rsidRPr="00C02901" w:rsidRDefault="00C02901" w:rsidP="00C02901">
            <w:pPr>
              <w:tabs>
                <w:tab w:val="left" w:pos="3174"/>
              </w:tabs>
              <w:spacing w:before="60" w:after="60" w:line="240" w:lineRule="auto"/>
              <w:rPr>
                <w:rFonts w:ascii="Garamond" w:hAnsi="Garamond" w:cs="Times New Roman"/>
                <w:sz w:val="24"/>
                <w:szCs w:val="24"/>
              </w:rPr>
            </w:pPr>
            <w:r w:rsidRPr="00C02901">
              <w:rPr>
                <w:rFonts w:ascii="Garamond" w:hAnsi="Garamond" w:cs="Times New Roman"/>
                <w:sz w:val="24"/>
                <w:szCs w:val="24"/>
              </w:rPr>
              <w:tab/>
            </w:r>
          </w:p>
        </w:tc>
        <w:tc>
          <w:tcPr>
            <w:tcW w:w="1242" w:type="dxa"/>
            <w:tcBorders>
              <w:top w:val="single" w:sz="4" w:space="0" w:color="auto"/>
            </w:tcBorders>
            <w:shd w:val="clear" w:color="auto" w:fill="F2F2F2"/>
            <w:vAlign w:val="center"/>
          </w:tcPr>
          <w:p w14:paraId="5EED6B38" w14:textId="77777777" w:rsidR="00C02901" w:rsidRPr="00C02901" w:rsidRDefault="00C02901" w:rsidP="00C02901">
            <w:pPr>
              <w:spacing w:before="60" w:after="60" w:line="240" w:lineRule="auto"/>
              <w:jc w:val="center"/>
              <w:rPr>
                <w:rFonts w:ascii="Garamond" w:hAnsi="Garamond" w:cs="Times New Roman"/>
                <w:sz w:val="24"/>
                <w:szCs w:val="24"/>
              </w:rPr>
            </w:pPr>
            <w:r w:rsidRPr="00C02901">
              <w:rPr>
                <w:rFonts w:ascii="Garamond" w:hAnsi="Garamond" w:cs="Times New Roman"/>
                <w:sz w:val="24"/>
                <w:szCs w:val="24"/>
              </w:rPr>
              <w:t>Uppfylld</w:t>
            </w:r>
          </w:p>
        </w:tc>
      </w:tr>
      <w:tr w:rsidR="00C02901" w:rsidRPr="00C02901" w14:paraId="7F972043" w14:textId="77777777" w:rsidTr="00272593">
        <w:tc>
          <w:tcPr>
            <w:tcW w:w="7984" w:type="dxa"/>
            <w:tcBorders>
              <w:top w:val="nil"/>
              <w:left w:val="nil"/>
              <w:bottom w:val="nil"/>
            </w:tcBorders>
          </w:tcPr>
          <w:p w14:paraId="3EFFBEE4" w14:textId="77777777" w:rsidR="00C02901" w:rsidRPr="00C02901" w:rsidRDefault="00C02901" w:rsidP="00C02901">
            <w:pPr>
              <w:numPr>
                <w:ilvl w:val="0"/>
                <w:numId w:val="12"/>
              </w:numPr>
              <w:spacing w:before="120" w:after="120" w:line="259" w:lineRule="auto"/>
              <w:contextualSpacing/>
              <w:rPr>
                <w:rFonts w:ascii="Garamond" w:hAnsi="Garamond" w:cs="Times New Roman"/>
                <w:sz w:val="24"/>
                <w:szCs w:val="24"/>
                <w:lang w:eastAsia="sv-SE"/>
              </w:rPr>
            </w:pPr>
            <w:r w:rsidRPr="00C02901">
              <w:rPr>
                <w:rFonts w:ascii="Garamond" w:hAnsi="Garamond" w:cs="Segoe UI"/>
                <w:sz w:val="24"/>
                <w:szCs w:val="24"/>
                <w:lang w:eastAsia="sv-SE"/>
              </w:rPr>
              <w:t>Det finns förutsättningar som möjliggör att bedriva fri forskning utifrån målet om akademisk frihet (HL 6§).</w:t>
            </w:r>
          </w:p>
        </w:tc>
        <w:tc>
          <w:tcPr>
            <w:tcW w:w="1242" w:type="dxa"/>
            <w:vAlign w:val="center"/>
          </w:tcPr>
          <w:p w14:paraId="744B15FA" w14:textId="77777777" w:rsidR="00C02901" w:rsidRPr="00C02901" w:rsidRDefault="00C02901" w:rsidP="00C02901">
            <w:pPr>
              <w:spacing w:after="0" w:line="240" w:lineRule="auto"/>
              <w:jc w:val="center"/>
              <w:rPr>
                <w:rFonts w:ascii="Garamond" w:hAnsi="Garamond" w:cs="Times New Roman"/>
                <w:sz w:val="24"/>
                <w:szCs w:val="24"/>
              </w:rPr>
            </w:pPr>
            <w:r w:rsidRPr="00C02901">
              <w:rPr>
                <w:rFonts w:ascii="Garamond" w:hAnsi="Garamond" w:cs="Times New Roman"/>
                <w:sz w:val="24"/>
                <w:szCs w:val="24"/>
              </w:rPr>
              <w:t>ja</w:t>
            </w:r>
            <w:r w:rsidRPr="00C02901">
              <w:rPr>
                <w:rFonts w:ascii="Garamond" w:hAnsi="Garamond" w:cs="Times New Roman"/>
                <w:i/>
                <w:iCs/>
                <w:sz w:val="24"/>
                <w:szCs w:val="24"/>
              </w:rPr>
              <w:t>/</w:t>
            </w:r>
            <w:r w:rsidRPr="00C02901">
              <w:rPr>
                <w:rFonts w:ascii="Garamond" w:hAnsi="Garamond" w:cs="Times New Roman"/>
                <w:sz w:val="24"/>
                <w:szCs w:val="24"/>
              </w:rPr>
              <w:t>nej/delvis</w:t>
            </w:r>
          </w:p>
        </w:tc>
      </w:tr>
    </w:tbl>
    <w:p w14:paraId="63BDA1B3" w14:textId="77777777" w:rsidR="00C02901" w:rsidRPr="00C02901" w:rsidRDefault="00C02901" w:rsidP="00C02901">
      <w:pPr>
        <w:spacing w:before="60" w:after="60" w:line="240" w:lineRule="auto"/>
        <w:ind w:left="360"/>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4CEB23C8" w14:textId="77777777" w:rsidTr="00C02901">
        <w:trPr>
          <w:trHeight w:val="573"/>
        </w:trPr>
        <w:tc>
          <w:tcPr>
            <w:tcW w:w="9634" w:type="dxa"/>
            <w:shd w:val="clear" w:color="auto" w:fill="F2F2F2"/>
          </w:tcPr>
          <w:p w14:paraId="7CF1378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71D381D6" w14:textId="77777777" w:rsidTr="00272593">
        <w:tc>
          <w:tcPr>
            <w:tcW w:w="9634" w:type="dxa"/>
          </w:tcPr>
          <w:p w14:paraId="73C89A47" w14:textId="77777777" w:rsidR="00C02901" w:rsidRPr="00C02901" w:rsidRDefault="00C02901" w:rsidP="00C02901">
            <w:pPr>
              <w:spacing w:before="60" w:after="60" w:line="240" w:lineRule="auto"/>
              <w:rPr>
                <w:rFonts w:ascii="Garamond" w:hAnsi="Garamond" w:cs="Times New Roman"/>
                <w:sz w:val="24"/>
                <w:szCs w:val="24"/>
              </w:rPr>
            </w:pPr>
          </w:p>
        </w:tc>
      </w:tr>
    </w:tbl>
    <w:p w14:paraId="5A28EC3F"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7403258F" w14:textId="77777777" w:rsidTr="00C02901">
        <w:trPr>
          <w:trHeight w:val="573"/>
        </w:trPr>
        <w:tc>
          <w:tcPr>
            <w:tcW w:w="4211" w:type="dxa"/>
            <w:shd w:val="clear" w:color="auto" w:fill="F2F2F2"/>
          </w:tcPr>
          <w:p w14:paraId="6EFC105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570ACEB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54A81911"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ansvarig</w:t>
            </w:r>
          </w:p>
        </w:tc>
        <w:tc>
          <w:tcPr>
            <w:tcW w:w="1191" w:type="dxa"/>
            <w:shd w:val="clear" w:color="auto" w:fill="F2F2F2"/>
          </w:tcPr>
          <w:p w14:paraId="4FD686EE"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46AFA445" w14:textId="77777777" w:rsidTr="00272593">
        <w:tc>
          <w:tcPr>
            <w:tcW w:w="4211" w:type="dxa"/>
          </w:tcPr>
          <w:p w14:paraId="37C4DBA1"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162A92EC"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7A531CA1"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617E55D5"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23BCEB06" w14:textId="77777777" w:rsidTr="00272593">
        <w:tc>
          <w:tcPr>
            <w:tcW w:w="4211" w:type="dxa"/>
            <w:shd w:val="clear" w:color="auto" w:fill="auto"/>
          </w:tcPr>
          <w:p w14:paraId="5B3DC760"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6C16A5AF"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3BDF156C"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7845AAF8" w14:textId="77777777" w:rsidR="00C02901" w:rsidRPr="00C02901" w:rsidRDefault="00C02901" w:rsidP="00C02901">
            <w:pPr>
              <w:spacing w:before="60" w:after="60" w:line="240" w:lineRule="auto"/>
              <w:rPr>
                <w:rFonts w:ascii="Garamond" w:hAnsi="Garamond" w:cs="Times New Roman"/>
                <w:sz w:val="24"/>
                <w:szCs w:val="24"/>
              </w:rPr>
            </w:pPr>
          </w:p>
        </w:tc>
      </w:tr>
    </w:tbl>
    <w:p w14:paraId="219113A2"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1898B96C" w14:textId="77777777" w:rsidTr="00C02901">
        <w:trPr>
          <w:trHeight w:val="573"/>
        </w:trPr>
        <w:tc>
          <w:tcPr>
            <w:tcW w:w="9634" w:type="dxa"/>
            <w:shd w:val="clear" w:color="auto" w:fill="F2F2F2"/>
          </w:tcPr>
          <w:p w14:paraId="55AAE825"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56E9C4B1" w14:textId="77777777" w:rsidTr="00272593">
        <w:tc>
          <w:tcPr>
            <w:tcW w:w="9634" w:type="dxa"/>
            <w:shd w:val="clear" w:color="auto" w:fill="auto"/>
          </w:tcPr>
          <w:p w14:paraId="360E1FE1" w14:textId="77777777" w:rsidR="00C02901" w:rsidRPr="00C02901" w:rsidRDefault="00C02901" w:rsidP="00C02901">
            <w:pPr>
              <w:spacing w:before="60" w:after="60" w:line="240" w:lineRule="auto"/>
              <w:rPr>
                <w:rFonts w:ascii="Garamond" w:hAnsi="Garamond" w:cs="Times New Roman"/>
                <w:sz w:val="24"/>
                <w:szCs w:val="24"/>
              </w:rPr>
            </w:pPr>
          </w:p>
        </w:tc>
      </w:tr>
    </w:tbl>
    <w:p w14:paraId="612B9EDA" w14:textId="77777777" w:rsidR="00C02901" w:rsidRPr="00C02901" w:rsidRDefault="00C02901" w:rsidP="00C02901">
      <w:pPr>
        <w:spacing w:before="120" w:after="120" w:line="259" w:lineRule="auto"/>
        <w:ind w:left="720"/>
        <w:contextualSpacing/>
        <w:rPr>
          <w:rFonts w:ascii="Calibri" w:eastAsia="Times New Roman" w:hAnsi="Calibri" w:cs="Times New Roman"/>
          <w:sz w:val="20"/>
          <w:szCs w:val="20"/>
        </w:rPr>
      </w:pPr>
    </w:p>
    <w:p w14:paraId="617A0841" w14:textId="77777777" w:rsidR="00C02901" w:rsidRPr="00C02901" w:rsidRDefault="00C02901" w:rsidP="00C02901">
      <w:pPr>
        <w:spacing w:before="100" w:line="276" w:lineRule="auto"/>
        <w:rPr>
          <w:rFonts w:ascii="Calibri" w:eastAsia="Times New Roman" w:hAnsi="Calibri" w:cs="Times New Roman"/>
          <w:sz w:val="20"/>
          <w:szCs w:val="20"/>
        </w:rPr>
      </w:pPr>
      <w:r w:rsidRPr="00C02901">
        <w:rPr>
          <w:rFonts w:ascii="Calibri" w:eastAsia="Times New Roman" w:hAnsi="Calibri" w:cs="Times New Roman"/>
          <w:sz w:val="20"/>
          <w:szCs w:val="20"/>
        </w:rPr>
        <w:br w:type="page"/>
      </w:r>
    </w:p>
    <w:p w14:paraId="219B9782" w14:textId="14CEE4FB" w:rsidR="00C02901" w:rsidRPr="00C02901" w:rsidRDefault="00C02901" w:rsidP="00720853">
      <w:pPr>
        <w:pStyle w:val="Rubrik1"/>
        <w:rPr>
          <w:rFonts w:eastAsia="Times New Roman"/>
        </w:rPr>
      </w:pPr>
      <w:bookmarkStart w:id="26" w:name="_Toc104974843"/>
      <w:bookmarkStart w:id="27" w:name="_Toc165271945"/>
      <w:r w:rsidRPr="00C02901">
        <w:rPr>
          <w:rFonts w:eastAsia="Times New Roman"/>
        </w:rPr>
        <w:lastRenderedPageBreak/>
        <w:t>F</w:t>
      </w:r>
      <w:bookmarkEnd w:id="26"/>
      <w:r w:rsidR="00720853">
        <w:rPr>
          <w:rFonts w:eastAsia="Times New Roman"/>
        </w:rPr>
        <w:t>inanseringsstrategi</w:t>
      </w:r>
      <w:bookmarkEnd w:id="27"/>
    </w:p>
    <w:p w14:paraId="69100D4C" w14:textId="77777777" w:rsidR="00C02901" w:rsidRPr="00C02901" w:rsidRDefault="00C02901" w:rsidP="00C02901">
      <w:pPr>
        <w:spacing w:before="100" w:line="276" w:lineRule="auto"/>
        <w:rPr>
          <w:rFonts w:eastAsia="Times New Roman" w:cs="Times New Roman"/>
        </w:rPr>
      </w:pPr>
      <w:r w:rsidRPr="00C02901">
        <w:rPr>
          <w:rFonts w:eastAsia="Times New Roman" w:cs="Times New Roman"/>
        </w:rPr>
        <w:t>Identifiera styrkor och förbättringsområden angående forskningens finansieringsstrategi för perioden. Kommentera, förklara och analysera nedan. Stöd vad gäller denna fråga kan fås av GIO.</w:t>
      </w:r>
    </w:p>
    <w:p w14:paraId="27DB09DB" w14:textId="77777777" w:rsidR="00C02901" w:rsidRPr="00C02901" w:rsidRDefault="00C02901" w:rsidP="00C02901">
      <w:pPr>
        <w:spacing w:before="120" w:after="120" w:line="259"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78BD15D8" w14:textId="77777777" w:rsidTr="00C02901">
        <w:trPr>
          <w:trHeight w:val="573"/>
        </w:trPr>
        <w:tc>
          <w:tcPr>
            <w:tcW w:w="9634" w:type="dxa"/>
            <w:shd w:val="clear" w:color="auto" w:fill="F2F2F2"/>
          </w:tcPr>
          <w:p w14:paraId="1915E9F5"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47D9AC3B" w14:textId="77777777" w:rsidTr="00272593">
        <w:tc>
          <w:tcPr>
            <w:tcW w:w="9634" w:type="dxa"/>
          </w:tcPr>
          <w:p w14:paraId="08FC085E" w14:textId="77777777" w:rsidR="00C02901" w:rsidRPr="00C02901" w:rsidRDefault="00C02901" w:rsidP="00C02901">
            <w:pPr>
              <w:spacing w:before="60" w:after="60" w:line="240" w:lineRule="auto"/>
              <w:rPr>
                <w:rFonts w:ascii="Garamond" w:hAnsi="Garamond" w:cs="Times New Roman"/>
                <w:sz w:val="24"/>
                <w:szCs w:val="24"/>
              </w:rPr>
            </w:pPr>
          </w:p>
        </w:tc>
      </w:tr>
    </w:tbl>
    <w:p w14:paraId="04B1221D"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3AB155C0" w14:textId="77777777" w:rsidTr="00C02901">
        <w:trPr>
          <w:trHeight w:val="573"/>
        </w:trPr>
        <w:tc>
          <w:tcPr>
            <w:tcW w:w="4211" w:type="dxa"/>
            <w:shd w:val="clear" w:color="auto" w:fill="F2F2F2"/>
          </w:tcPr>
          <w:p w14:paraId="1A765B6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499C252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06491FC2"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ansvarig</w:t>
            </w:r>
          </w:p>
        </w:tc>
        <w:tc>
          <w:tcPr>
            <w:tcW w:w="1191" w:type="dxa"/>
            <w:shd w:val="clear" w:color="auto" w:fill="F2F2F2"/>
          </w:tcPr>
          <w:p w14:paraId="3E5414DE"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11F580A3" w14:textId="77777777" w:rsidTr="00272593">
        <w:tc>
          <w:tcPr>
            <w:tcW w:w="4211" w:type="dxa"/>
          </w:tcPr>
          <w:p w14:paraId="40337D11"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1251D89C"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68EF8D92"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4916FD05"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1D003C10" w14:textId="77777777" w:rsidTr="00272593">
        <w:tc>
          <w:tcPr>
            <w:tcW w:w="4211" w:type="dxa"/>
            <w:shd w:val="clear" w:color="auto" w:fill="auto"/>
          </w:tcPr>
          <w:p w14:paraId="12549C33"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52F8FFBB"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35779368"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475EDAE4" w14:textId="77777777" w:rsidR="00C02901" w:rsidRPr="00C02901" w:rsidRDefault="00C02901" w:rsidP="00C02901">
            <w:pPr>
              <w:spacing w:before="60" w:after="60" w:line="240" w:lineRule="auto"/>
              <w:rPr>
                <w:rFonts w:ascii="Garamond" w:hAnsi="Garamond" w:cs="Times New Roman"/>
                <w:sz w:val="24"/>
                <w:szCs w:val="24"/>
              </w:rPr>
            </w:pPr>
          </w:p>
        </w:tc>
      </w:tr>
    </w:tbl>
    <w:p w14:paraId="2D0D067C"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124B738B" w14:textId="77777777" w:rsidTr="00C02901">
        <w:trPr>
          <w:trHeight w:val="573"/>
        </w:trPr>
        <w:tc>
          <w:tcPr>
            <w:tcW w:w="9634" w:type="dxa"/>
            <w:shd w:val="clear" w:color="auto" w:fill="F2F2F2"/>
          </w:tcPr>
          <w:p w14:paraId="67BE8043"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4EB0F694" w14:textId="77777777" w:rsidTr="00272593">
        <w:tc>
          <w:tcPr>
            <w:tcW w:w="9634" w:type="dxa"/>
            <w:shd w:val="clear" w:color="auto" w:fill="auto"/>
          </w:tcPr>
          <w:p w14:paraId="739C4FDE" w14:textId="77777777" w:rsidR="00C02901" w:rsidRPr="00C02901" w:rsidRDefault="00C02901" w:rsidP="00C02901">
            <w:pPr>
              <w:spacing w:before="60" w:after="60" w:line="240" w:lineRule="auto"/>
              <w:rPr>
                <w:rFonts w:ascii="Garamond" w:hAnsi="Garamond" w:cs="Times New Roman"/>
                <w:sz w:val="24"/>
                <w:szCs w:val="24"/>
              </w:rPr>
            </w:pPr>
          </w:p>
        </w:tc>
      </w:tr>
    </w:tbl>
    <w:p w14:paraId="20C1D0A4" w14:textId="2A122BDD" w:rsidR="00C02901" w:rsidRPr="00C02901" w:rsidRDefault="00720853" w:rsidP="00720853">
      <w:pPr>
        <w:pStyle w:val="Rubrik1"/>
        <w:rPr>
          <w:rFonts w:eastAsia="Times New Roman"/>
        </w:rPr>
      </w:pPr>
      <w:bookmarkStart w:id="28" w:name="_Toc165271946"/>
      <w:r>
        <w:rPr>
          <w:rFonts w:eastAsia="Times New Roman"/>
        </w:rPr>
        <w:t>Publiceringar, citeringar, etc.</w:t>
      </w:r>
      <w:bookmarkEnd w:id="28"/>
    </w:p>
    <w:p w14:paraId="466DE358" w14:textId="2BA9238A" w:rsidR="00C02901" w:rsidRPr="00C02901" w:rsidRDefault="00C02901" w:rsidP="00C02901">
      <w:pPr>
        <w:spacing w:before="100" w:line="276" w:lineRule="auto"/>
        <w:rPr>
          <w:rFonts w:eastAsia="Times New Roman" w:cs="Times New Roman"/>
        </w:rPr>
      </w:pPr>
      <w:r w:rsidRPr="00C02901">
        <w:rPr>
          <w:rFonts w:eastAsia="Times New Roman" w:cs="Times New Roman"/>
        </w:rPr>
        <w:t xml:space="preserve">Under denna punkt är möjligt för </w:t>
      </w:r>
      <w:r w:rsidR="005E4929" w:rsidRPr="005E4929">
        <w:rPr>
          <w:rFonts w:eastAsia="Times New Roman" w:cs="Times New Roman"/>
        </w:rPr>
        <w:t>forskningsmiljön</w:t>
      </w:r>
      <w:r w:rsidRPr="00C02901">
        <w:rPr>
          <w:rFonts w:eastAsia="Times New Roman" w:cs="Times New Roman"/>
        </w:rPr>
        <w:t xml:space="preserve"> att välja de mätetal som är mest relevanta för dem. Kommentera, förklara och analysera nedan. Stöd vad gäller denna fråga kan fås av biblioteket.</w:t>
      </w:r>
    </w:p>
    <w:p w14:paraId="00B7708D" w14:textId="77777777" w:rsidR="00C02901" w:rsidRPr="00C02901" w:rsidRDefault="00C02901" w:rsidP="00C02901">
      <w:pPr>
        <w:spacing w:before="120" w:after="120" w:line="259"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0BC2C022" w14:textId="77777777" w:rsidTr="00C02901">
        <w:trPr>
          <w:trHeight w:val="573"/>
        </w:trPr>
        <w:tc>
          <w:tcPr>
            <w:tcW w:w="9634" w:type="dxa"/>
            <w:shd w:val="clear" w:color="auto" w:fill="F2F2F2"/>
          </w:tcPr>
          <w:p w14:paraId="186592F0"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57BA6DC5" w14:textId="77777777" w:rsidTr="00272593">
        <w:tc>
          <w:tcPr>
            <w:tcW w:w="9634" w:type="dxa"/>
          </w:tcPr>
          <w:p w14:paraId="49518725" w14:textId="77777777" w:rsidR="00C02901" w:rsidRPr="00C02901" w:rsidRDefault="00C02901" w:rsidP="00C02901">
            <w:pPr>
              <w:spacing w:before="60" w:after="60" w:line="240" w:lineRule="auto"/>
              <w:rPr>
                <w:rFonts w:ascii="Garamond" w:hAnsi="Garamond" w:cs="Times New Roman"/>
                <w:sz w:val="24"/>
                <w:szCs w:val="24"/>
              </w:rPr>
            </w:pPr>
          </w:p>
        </w:tc>
      </w:tr>
    </w:tbl>
    <w:p w14:paraId="26120020"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3247"/>
        <w:gridCol w:w="2007"/>
        <w:gridCol w:w="1336"/>
        <w:gridCol w:w="1336"/>
      </w:tblGrid>
      <w:tr w:rsidR="00C02901" w:rsidRPr="00720853" w14:paraId="2E4038A7" w14:textId="77777777" w:rsidTr="00C02901">
        <w:trPr>
          <w:trHeight w:val="573"/>
        </w:trPr>
        <w:tc>
          <w:tcPr>
            <w:tcW w:w="4211" w:type="dxa"/>
            <w:shd w:val="clear" w:color="auto" w:fill="F2F2F2"/>
          </w:tcPr>
          <w:p w14:paraId="1B9B9223"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c>
          <w:tcPr>
            <w:tcW w:w="3014" w:type="dxa"/>
            <w:shd w:val="clear" w:color="auto" w:fill="F2F2F2"/>
          </w:tcPr>
          <w:p w14:paraId="3A41F945"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Åtgärder</w:t>
            </w:r>
          </w:p>
        </w:tc>
        <w:tc>
          <w:tcPr>
            <w:tcW w:w="1218" w:type="dxa"/>
            <w:shd w:val="clear" w:color="auto" w:fill="F2F2F2"/>
          </w:tcPr>
          <w:p w14:paraId="10049A85"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ansvarig</w:t>
            </w:r>
          </w:p>
        </w:tc>
        <w:tc>
          <w:tcPr>
            <w:tcW w:w="1191" w:type="dxa"/>
            <w:shd w:val="clear" w:color="auto" w:fill="F2F2F2"/>
          </w:tcPr>
          <w:p w14:paraId="1BA89A9D" w14:textId="77777777" w:rsidR="00C02901" w:rsidRPr="00C02901" w:rsidRDefault="00C02901" w:rsidP="00C02901">
            <w:pPr>
              <w:spacing w:before="60" w:line="276" w:lineRule="auto"/>
              <w:jc w:val="center"/>
              <w:rPr>
                <w:rFonts w:ascii="Garamond" w:hAnsi="Garamond" w:cs="Times New Roman"/>
                <w:b/>
                <w:sz w:val="24"/>
                <w:szCs w:val="24"/>
              </w:rPr>
            </w:pPr>
            <w:r w:rsidRPr="00C02901">
              <w:rPr>
                <w:rFonts w:ascii="Garamond" w:hAnsi="Garamond" w:cs="Times New Roman"/>
                <w:b/>
                <w:sz w:val="24"/>
                <w:szCs w:val="24"/>
              </w:rPr>
              <w:t>Föreslagen tidsram</w:t>
            </w:r>
          </w:p>
        </w:tc>
      </w:tr>
      <w:tr w:rsidR="00C02901" w:rsidRPr="00C02901" w14:paraId="127C1F05" w14:textId="77777777" w:rsidTr="00272593">
        <w:tc>
          <w:tcPr>
            <w:tcW w:w="4211" w:type="dxa"/>
          </w:tcPr>
          <w:p w14:paraId="70CA1A4F" w14:textId="77777777" w:rsidR="00C02901" w:rsidRPr="00C02901" w:rsidRDefault="00C02901" w:rsidP="00C02901">
            <w:pPr>
              <w:spacing w:before="60" w:after="60" w:line="240" w:lineRule="auto"/>
              <w:rPr>
                <w:rFonts w:ascii="Garamond" w:hAnsi="Garamond" w:cs="Times New Roman"/>
                <w:sz w:val="24"/>
                <w:szCs w:val="24"/>
              </w:rPr>
            </w:pPr>
          </w:p>
        </w:tc>
        <w:tc>
          <w:tcPr>
            <w:tcW w:w="3014" w:type="dxa"/>
          </w:tcPr>
          <w:p w14:paraId="14603905" w14:textId="77777777" w:rsidR="00C02901" w:rsidRPr="00C02901" w:rsidRDefault="00C02901" w:rsidP="00C02901">
            <w:pPr>
              <w:spacing w:before="60" w:after="60" w:line="240" w:lineRule="auto"/>
              <w:rPr>
                <w:rFonts w:ascii="Garamond" w:hAnsi="Garamond" w:cs="Times New Roman"/>
                <w:sz w:val="24"/>
                <w:szCs w:val="24"/>
              </w:rPr>
            </w:pPr>
          </w:p>
        </w:tc>
        <w:tc>
          <w:tcPr>
            <w:tcW w:w="1218" w:type="dxa"/>
          </w:tcPr>
          <w:p w14:paraId="4A783315"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004C844D"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5F8692D6" w14:textId="77777777" w:rsidTr="00272593">
        <w:tc>
          <w:tcPr>
            <w:tcW w:w="4211" w:type="dxa"/>
            <w:shd w:val="clear" w:color="auto" w:fill="auto"/>
          </w:tcPr>
          <w:p w14:paraId="3EBEBA44" w14:textId="77777777" w:rsidR="00C02901" w:rsidRPr="00C02901" w:rsidRDefault="00C02901" w:rsidP="00C02901">
            <w:pPr>
              <w:spacing w:before="60" w:after="60" w:line="240" w:lineRule="auto"/>
              <w:rPr>
                <w:rFonts w:ascii="Garamond" w:hAnsi="Garamond" w:cs="Times New Roman"/>
                <w:sz w:val="24"/>
                <w:szCs w:val="24"/>
              </w:rPr>
            </w:pPr>
          </w:p>
        </w:tc>
        <w:tc>
          <w:tcPr>
            <w:tcW w:w="3014" w:type="dxa"/>
            <w:shd w:val="clear" w:color="auto" w:fill="auto"/>
          </w:tcPr>
          <w:p w14:paraId="35FC946F" w14:textId="77777777" w:rsidR="00C02901" w:rsidRPr="00C02901" w:rsidRDefault="00C02901" w:rsidP="00C02901">
            <w:pPr>
              <w:spacing w:before="60" w:after="60" w:line="240" w:lineRule="auto"/>
              <w:rPr>
                <w:rFonts w:ascii="Garamond" w:hAnsi="Garamond" w:cs="Times New Roman"/>
                <w:sz w:val="24"/>
                <w:szCs w:val="24"/>
              </w:rPr>
            </w:pPr>
          </w:p>
        </w:tc>
        <w:tc>
          <w:tcPr>
            <w:tcW w:w="1218" w:type="dxa"/>
            <w:shd w:val="clear" w:color="auto" w:fill="auto"/>
          </w:tcPr>
          <w:p w14:paraId="35D72830" w14:textId="77777777" w:rsidR="00C02901" w:rsidRPr="00C02901" w:rsidRDefault="00C02901" w:rsidP="00C02901">
            <w:pPr>
              <w:spacing w:before="60" w:after="60" w:line="240" w:lineRule="auto"/>
              <w:rPr>
                <w:rFonts w:ascii="Garamond" w:hAnsi="Garamond" w:cs="Times New Roman"/>
                <w:sz w:val="24"/>
                <w:szCs w:val="24"/>
              </w:rPr>
            </w:pPr>
          </w:p>
        </w:tc>
        <w:tc>
          <w:tcPr>
            <w:tcW w:w="1191" w:type="dxa"/>
          </w:tcPr>
          <w:p w14:paraId="1A2D8651" w14:textId="77777777" w:rsidR="00C02901" w:rsidRPr="00C02901" w:rsidRDefault="00C02901" w:rsidP="00C02901">
            <w:pPr>
              <w:spacing w:before="60" w:after="60" w:line="240" w:lineRule="auto"/>
              <w:rPr>
                <w:rFonts w:ascii="Garamond" w:hAnsi="Garamond" w:cs="Times New Roman"/>
                <w:sz w:val="24"/>
                <w:szCs w:val="24"/>
              </w:rPr>
            </w:pPr>
          </w:p>
        </w:tc>
      </w:tr>
    </w:tbl>
    <w:p w14:paraId="48BC0B89" w14:textId="77777777" w:rsidR="00C02901" w:rsidRPr="00C02901" w:rsidRDefault="00C02901" w:rsidP="00C02901">
      <w:pPr>
        <w:spacing w:before="60" w:after="60" w:line="240" w:lineRule="auto"/>
        <w:ind w:left="720"/>
        <w:contextualSpacing/>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0F7991D4" w14:textId="77777777" w:rsidTr="00C02901">
        <w:trPr>
          <w:trHeight w:val="573"/>
        </w:trPr>
        <w:tc>
          <w:tcPr>
            <w:tcW w:w="9634" w:type="dxa"/>
            <w:shd w:val="clear" w:color="auto" w:fill="F2F2F2"/>
          </w:tcPr>
          <w:p w14:paraId="711360E8"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lastRenderedPageBreak/>
              <w:t>Eventuella kommentarer, förklaring, analys</w:t>
            </w:r>
          </w:p>
        </w:tc>
      </w:tr>
      <w:tr w:rsidR="00C02901" w:rsidRPr="00C02901" w14:paraId="2CD2FF33" w14:textId="77777777" w:rsidTr="00272593">
        <w:tc>
          <w:tcPr>
            <w:tcW w:w="9634" w:type="dxa"/>
            <w:shd w:val="clear" w:color="auto" w:fill="auto"/>
          </w:tcPr>
          <w:p w14:paraId="45DC3B12" w14:textId="77777777" w:rsidR="00C02901" w:rsidRPr="00C02901" w:rsidRDefault="00C02901" w:rsidP="00C02901">
            <w:pPr>
              <w:spacing w:before="60" w:after="60" w:line="240" w:lineRule="auto"/>
              <w:rPr>
                <w:rFonts w:ascii="Garamond" w:hAnsi="Garamond" w:cs="Times New Roman"/>
                <w:sz w:val="24"/>
                <w:szCs w:val="24"/>
              </w:rPr>
            </w:pPr>
          </w:p>
        </w:tc>
      </w:tr>
    </w:tbl>
    <w:p w14:paraId="3578A175" w14:textId="706BFEA0" w:rsidR="00C02901" w:rsidRPr="00720853" w:rsidRDefault="00720853" w:rsidP="00720853">
      <w:pPr>
        <w:pStyle w:val="Rubrik1"/>
      </w:pPr>
      <w:bookmarkStart w:id="29" w:name="_Toc104974845"/>
      <w:bookmarkStart w:id="30" w:name="_Toc165271947"/>
      <w:r>
        <w:rPr>
          <w:rStyle w:val="Rubrik1Char"/>
          <w:b/>
        </w:rPr>
        <w:t>Eventuella förbättringsförslag</w:t>
      </w:r>
      <w:r w:rsidR="00C02901" w:rsidRPr="00720853">
        <w:rPr>
          <w:rStyle w:val="Rubrik1Char"/>
          <w:b/>
        </w:rPr>
        <w:t xml:space="preserve"> – </w:t>
      </w:r>
      <w:bookmarkEnd w:id="29"/>
      <w:r>
        <w:rPr>
          <w:rStyle w:val="Rubrik1Char"/>
          <w:b/>
        </w:rPr>
        <w:t>kvalitetsrapport för forskning</w:t>
      </w:r>
      <w:bookmarkEnd w:id="30"/>
    </w:p>
    <w:p w14:paraId="6FD6E6D5" w14:textId="77777777" w:rsidR="00C02901" w:rsidRPr="00C02901" w:rsidRDefault="00C02901" w:rsidP="00C02901">
      <w:pPr>
        <w:spacing w:before="100" w:line="276" w:lineRule="auto"/>
        <w:rPr>
          <w:rFonts w:eastAsia="Times New Roman" w:cs="Times New Roman"/>
          <w:i/>
          <w:color w:val="00B0F0"/>
        </w:rPr>
      </w:pPr>
      <w:r w:rsidRPr="00C02901">
        <w:rPr>
          <w:rFonts w:eastAsia="Times New Roman" w:cs="Times New Roman"/>
        </w:rPr>
        <w:t>Här kan ni skriva ner eventuella förbättringsförslag gällande denna kvalitetsrapports innehåll och processbeskrivningen som presenteras i kapitlet Syfte och Processbeskrivning i början av rapportmallen. Identifiera styrkor och förbättringsområden. Kommentera, förklara och analysera i fritextrutan.</w:t>
      </w:r>
    </w:p>
    <w:p w14:paraId="226277B6"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63396C56" w14:textId="77777777" w:rsidTr="00C02901">
        <w:trPr>
          <w:trHeight w:val="573"/>
        </w:trPr>
        <w:tc>
          <w:tcPr>
            <w:tcW w:w="9634" w:type="dxa"/>
            <w:shd w:val="clear" w:color="auto" w:fill="F2F2F2"/>
          </w:tcPr>
          <w:p w14:paraId="36973E2F"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Styrkor</w:t>
            </w:r>
          </w:p>
        </w:tc>
      </w:tr>
      <w:tr w:rsidR="00C02901" w:rsidRPr="00C02901" w14:paraId="27A81C86" w14:textId="77777777" w:rsidTr="00272593">
        <w:tc>
          <w:tcPr>
            <w:tcW w:w="9634" w:type="dxa"/>
          </w:tcPr>
          <w:p w14:paraId="2CFE0239"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7C68B9BF" w14:textId="77777777" w:rsidTr="00272593">
        <w:tc>
          <w:tcPr>
            <w:tcW w:w="9634" w:type="dxa"/>
            <w:shd w:val="clear" w:color="auto" w:fill="auto"/>
          </w:tcPr>
          <w:p w14:paraId="775B1605" w14:textId="77777777" w:rsidR="00C02901" w:rsidRPr="00C02901" w:rsidRDefault="00C02901" w:rsidP="00C02901">
            <w:pPr>
              <w:spacing w:before="60" w:after="60" w:line="240" w:lineRule="auto"/>
              <w:rPr>
                <w:rFonts w:ascii="Garamond" w:hAnsi="Garamond" w:cs="Times New Roman"/>
                <w:sz w:val="24"/>
                <w:szCs w:val="24"/>
              </w:rPr>
            </w:pPr>
          </w:p>
        </w:tc>
      </w:tr>
    </w:tbl>
    <w:p w14:paraId="58AABF02" w14:textId="77777777" w:rsidR="00C02901" w:rsidRPr="00C02901" w:rsidRDefault="00C02901" w:rsidP="00C02901">
      <w:pPr>
        <w:spacing w:before="60" w:after="60" w:line="240" w:lineRule="auto"/>
        <w:rPr>
          <w:rFonts w:eastAsia="Times New Roman" w:cs="Times New Roman"/>
        </w:rPr>
      </w:pPr>
    </w:p>
    <w:tbl>
      <w:tblPr>
        <w:tblStyle w:val="Tabellrutnt2"/>
        <w:tblW w:w="7933" w:type="dxa"/>
        <w:tblLook w:val="04A0" w:firstRow="1" w:lastRow="0" w:firstColumn="1" w:lastColumn="0" w:noHBand="0" w:noVBand="1"/>
      </w:tblPr>
      <w:tblGrid>
        <w:gridCol w:w="7933"/>
      </w:tblGrid>
      <w:tr w:rsidR="00C02901" w:rsidRPr="00C02901" w14:paraId="135DB1CC" w14:textId="77777777" w:rsidTr="00720853">
        <w:trPr>
          <w:trHeight w:val="573"/>
        </w:trPr>
        <w:tc>
          <w:tcPr>
            <w:tcW w:w="7933" w:type="dxa"/>
            <w:shd w:val="clear" w:color="auto" w:fill="F2F2F2"/>
          </w:tcPr>
          <w:p w14:paraId="296E9BDA"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Förbättringsområden</w:t>
            </w:r>
          </w:p>
        </w:tc>
      </w:tr>
      <w:tr w:rsidR="00C02901" w:rsidRPr="00C02901" w14:paraId="540EA4E8" w14:textId="77777777" w:rsidTr="00720853">
        <w:tc>
          <w:tcPr>
            <w:tcW w:w="7933" w:type="dxa"/>
          </w:tcPr>
          <w:p w14:paraId="0C7A8A0C" w14:textId="77777777" w:rsidR="00C02901" w:rsidRPr="00C02901" w:rsidRDefault="00C02901" w:rsidP="00C02901">
            <w:pPr>
              <w:spacing w:before="60" w:after="60" w:line="240" w:lineRule="auto"/>
              <w:rPr>
                <w:rFonts w:ascii="Garamond" w:hAnsi="Garamond" w:cs="Times New Roman"/>
                <w:sz w:val="24"/>
                <w:szCs w:val="24"/>
              </w:rPr>
            </w:pPr>
          </w:p>
        </w:tc>
      </w:tr>
      <w:tr w:rsidR="00C02901" w:rsidRPr="00C02901" w14:paraId="38BD916A" w14:textId="77777777" w:rsidTr="00720853">
        <w:tc>
          <w:tcPr>
            <w:tcW w:w="7933" w:type="dxa"/>
            <w:shd w:val="clear" w:color="auto" w:fill="auto"/>
          </w:tcPr>
          <w:p w14:paraId="50D93B1C" w14:textId="77777777" w:rsidR="00C02901" w:rsidRPr="00C02901" w:rsidRDefault="00C02901" w:rsidP="00C02901">
            <w:pPr>
              <w:spacing w:before="60" w:after="60" w:line="240" w:lineRule="auto"/>
              <w:rPr>
                <w:rFonts w:ascii="Garamond" w:hAnsi="Garamond" w:cs="Times New Roman"/>
                <w:sz w:val="24"/>
                <w:szCs w:val="24"/>
              </w:rPr>
            </w:pPr>
          </w:p>
        </w:tc>
      </w:tr>
    </w:tbl>
    <w:p w14:paraId="5B806D18" w14:textId="77777777" w:rsidR="00C02901" w:rsidRPr="00C02901" w:rsidRDefault="00C02901" w:rsidP="00C02901">
      <w:pPr>
        <w:spacing w:before="60" w:after="60" w:line="240" w:lineRule="auto"/>
        <w:rPr>
          <w:rFonts w:eastAsia="Times New Roman" w:cs="Times New Roman"/>
        </w:rPr>
      </w:pPr>
    </w:p>
    <w:tbl>
      <w:tblPr>
        <w:tblStyle w:val="Tabellrutnt2"/>
        <w:tblW w:w="0" w:type="auto"/>
        <w:tblLook w:val="04A0" w:firstRow="1" w:lastRow="0" w:firstColumn="1" w:lastColumn="0" w:noHBand="0" w:noVBand="1"/>
      </w:tblPr>
      <w:tblGrid>
        <w:gridCol w:w="7926"/>
      </w:tblGrid>
      <w:tr w:rsidR="00C02901" w:rsidRPr="00C02901" w14:paraId="5B95A749" w14:textId="77777777" w:rsidTr="00C02901">
        <w:trPr>
          <w:trHeight w:val="573"/>
        </w:trPr>
        <w:tc>
          <w:tcPr>
            <w:tcW w:w="9634" w:type="dxa"/>
            <w:shd w:val="clear" w:color="auto" w:fill="F2F2F2"/>
          </w:tcPr>
          <w:p w14:paraId="68E60689" w14:textId="77777777" w:rsidR="00C02901" w:rsidRPr="00C02901" w:rsidRDefault="00C02901" w:rsidP="00C02901">
            <w:pPr>
              <w:spacing w:before="60" w:line="276" w:lineRule="auto"/>
              <w:rPr>
                <w:rFonts w:ascii="Garamond" w:hAnsi="Garamond" w:cs="Times New Roman"/>
                <w:b/>
                <w:sz w:val="24"/>
                <w:szCs w:val="24"/>
              </w:rPr>
            </w:pPr>
            <w:r w:rsidRPr="00C02901">
              <w:rPr>
                <w:rFonts w:ascii="Garamond" w:hAnsi="Garamond" w:cs="Times New Roman"/>
                <w:b/>
                <w:sz w:val="24"/>
                <w:szCs w:val="24"/>
              </w:rPr>
              <w:t>Eventuella kommentarer, förklaring, analys</w:t>
            </w:r>
          </w:p>
        </w:tc>
      </w:tr>
      <w:tr w:rsidR="00C02901" w:rsidRPr="00C02901" w14:paraId="79972FCE" w14:textId="77777777" w:rsidTr="00272593">
        <w:tc>
          <w:tcPr>
            <w:tcW w:w="9634" w:type="dxa"/>
            <w:shd w:val="clear" w:color="auto" w:fill="auto"/>
          </w:tcPr>
          <w:p w14:paraId="173F7C7B" w14:textId="77777777" w:rsidR="00C02901" w:rsidRPr="00C02901" w:rsidRDefault="00C02901" w:rsidP="00C02901">
            <w:pPr>
              <w:spacing w:before="60" w:after="60" w:line="240" w:lineRule="auto"/>
              <w:rPr>
                <w:rFonts w:ascii="Garamond" w:hAnsi="Garamond" w:cs="Times New Roman"/>
                <w:sz w:val="24"/>
                <w:szCs w:val="24"/>
              </w:rPr>
            </w:pPr>
          </w:p>
        </w:tc>
      </w:tr>
    </w:tbl>
    <w:p w14:paraId="7FDB189F" w14:textId="41577B81" w:rsidR="00C02901" w:rsidRPr="00C02901" w:rsidRDefault="00C02901" w:rsidP="00C02901">
      <w:pPr>
        <w:spacing w:before="60" w:after="60" w:line="240" w:lineRule="auto"/>
        <w:rPr>
          <w:rFonts w:eastAsia="Calibri" w:cs="Times New Roman"/>
          <w:color w:val="FF0000"/>
        </w:rPr>
      </w:pPr>
    </w:p>
    <w:p w14:paraId="134C970E" w14:textId="77777777" w:rsidR="00C02901" w:rsidRPr="00C02901" w:rsidRDefault="00C02901" w:rsidP="00C02901">
      <w:pPr>
        <w:spacing w:before="60" w:after="60" w:line="240" w:lineRule="auto"/>
        <w:rPr>
          <w:rFonts w:ascii="Calibri" w:eastAsia="Times New Roman" w:hAnsi="Calibri" w:cs="Times New Roman"/>
          <w:sz w:val="20"/>
          <w:szCs w:val="20"/>
        </w:rPr>
      </w:pPr>
    </w:p>
    <w:p w14:paraId="7C4BC155" w14:textId="77777777" w:rsidR="00C02901" w:rsidRPr="00C02901" w:rsidRDefault="00C02901" w:rsidP="00C02901">
      <w:pPr>
        <w:spacing w:before="60" w:after="60" w:line="240" w:lineRule="auto"/>
        <w:rPr>
          <w:rFonts w:ascii="Calibri" w:eastAsia="Times New Roman" w:hAnsi="Calibri" w:cs="Times New Roman"/>
          <w:sz w:val="20"/>
          <w:szCs w:val="20"/>
        </w:rPr>
      </w:pPr>
    </w:p>
    <w:p w14:paraId="0144E480" w14:textId="77777777" w:rsidR="00C02901" w:rsidRPr="00C02901" w:rsidRDefault="00C02901" w:rsidP="00C02901">
      <w:pPr>
        <w:autoSpaceDN w:val="0"/>
        <w:spacing w:before="100" w:line="276" w:lineRule="auto"/>
        <w:rPr>
          <w:rFonts w:ascii="Calibri" w:eastAsia="Times New Roman" w:hAnsi="Calibri" w:cs="Times New Roman"/>
          <w:sz w:val="20"/>
          <w:szCs w:val="20"/>
        </w:rPr>
      </w:pPr>
      <w:r w:rsidRPr="00C02901">
        <w:rPr>
          <w:rFonts w:ascii="Calibri" w:eastAsia="Times New Roman" w:hAnsi="Calibri" w:cs="Times New Roman"/>
          <w:sz w:val="20"/>
          <w:szCs w:val="20"/>
        </w:rPr>
        <w:br w:type="page"/>
      </w:r>
    </w:p>
    <w:p w14:paraId="4AFEB779" w14:textId="798E4B54" w:rsidR="00C02901" w:rsidRPr="00C02901" w:rsidRDefault="001C20C0" w:rsidP="00C66503">
      <w:pPr>
        <w:pStyle w:val="Rubrik1"/>
        <w:rPr>
          <w:rFonts w:eastAsia="Times New Roman"/>
        </w:rPr>
      </w:pPr>
      <w:bookmarkStart w:id="31" w:name="_Toc54880343"/>
      <w:bookmarkStart w:id="32" w:name="_Toc104974847"/>
      <w:bookmarkStart w:id="33" w:name="_Toc165271948"/>
      <w:r>
        <w:rPr>
          <w:rFonts w:eastAsia="Times New Roman"/>
        </w:rPr>
        <w:lastRenderedPageBreak/>
        <w:t xml:space="preserve">Bilaga 1. Utdrag ur Högskolelagen </w:t>
      </w:r>
      <w:r w:rsidR="00C02901" w:rsidRPr="00C02901">
        <w:rPr>
          <w:rFonts w:eastAsia="Times New Roman"/>
        </w:rPr>
        <w:t>(1992:1434)</w:t>
      </w:r>
      <w:bookmarkEnd w:id="31"/>
      <w:bookmarkEnd w:id="32"/>
      <w:bookmarkEnd w:id="33"/>
    </w:p>
    <w:p w14:paraId="28D186E9" w14:textId="77777777" w:rsidR="00C02901" w:rsidRPr="00C02901" w:rsidRDefault="00C02901" w:rsidP="00C02901">
      <w:pPr>
        <w:spacing w:before="60" w:after="60" w:line="276" w:lineRule="auto"/>
        <w:rPr>
          <w:rFonts w:eastAsia="Times New Roman" w:cs="Times New Roman"/>
          <w:i/>
          <w:iCs/>
        </w:rPr>
      </w:pPr>
      <w:r w:rsidRPr="00C02901">
        <w:rPr>
          <w:rFonts w:eastAsia="Times New Roman" w:cs="Times New Roman"/>
          <w:i/>
          <w:iCs/>
        </w:rPr>
        <w:t>Relevanta utdrag ut högskolelagen (1992:1434) som kan ha inverkan på kvalitén i forskningen och forskningsmiljöernas verksamhet.</w:t>
      </w:r>
    </w:p>
    <w:p w14:paraId="09315172" w14:textId="77777777" w:rsidR="00C02901" w:rsidRPr="00C02901" w:rsidRDefault="00C02901" w:rsidP="00C02901">
      <w:pPr>
        <w:spacing w:before="60" w:after="60" w:line="276" w:lineRule="auto"/>
        <w:rPr>
          <w:rFonts w:eastAsia="Times New Roman" w:cs="Times New Roman"/>
        </w:rPr>
      </w:pPr>
    </w:p>
    <w:p w14:paraId="440E29C0"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2 §   Staten ska som huvudman anordna högskolor för</w:t>
      </w:r>
    </w:p>
    <w:p w14:paraId="6E649273"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   1. utbildning som vilar på vetenskaplig eller konstnärlig grund samt på beprövad erfarenhet, och</w:t>
      </w:r>
    </w:p>
    <w:p w14:paraId="23532E9B"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   2. forskning och konstnärlig forskning samt utvecklingsarbete.</w:t>
      </w:r>
    </w:p>
    <w:p w14:paraId="492FA848"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I högskolornas uppgift ska det ingå att samverka med det omgivande samhället och informera om sin verksamhet samt verka för att forskningsresultat tillkomna vid högskolan kommer till nytta.</w:t>
      </w:r>
    </w:p>
    <w:p w14:paraId="44579FEF"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3 §   Verksamheten skall bedrivas så att det finns ett nära samband mellan forskning och utbildning.</w:t>
      </w:r>
    </w:p>
    <w:p w14:paraId="709F5C21"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3 a §   I högskolornas verksamhet ska vetenskapens trovärdighet och god forskningssed värnas. </w:t>
      </w:r>
    </w:p>
    <w:p w14:paraId="2C9E42B2"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I lagen (2019:504) om ansvar för god forskningssed och prövning av oredlighet i forskning finns bestämmelser om forskares och forskningshuvudmäns ansvar för att forskning utförs i enlighet med god forskningssed och om att en särskild nämnd ska pröva frågor om oredlighet i forskning. Lag (2019:505).</w:t>
      </w:r>
    </w:p>
    <w:p w14:paraId="4E715EEF"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4 §   Verksamheten ska avpassas så att en hög kvalitet nås i utbildningen och forskningen.</w:t>
      </w:r>
    </w:p>
    <w:p w14:paraId="6E53E078"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De tillgängliga resurserna ska utnyttjas effektivt för att hålla en hög kvalitet i verksamheten.</w:t>
      </w:r>
    </w:p>
    <w:p w14:paraId="22D76025"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Kvalitetsarbetet är en gemensam angelägenhet för högskolornas personal och studenterna. Lag (2013:119).</w:t>
      </w:r>
    </w:p>
    <w:p w14:paraId="3B902B5B"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5 §   Högskolorna skall i sin verksamhet främja en hållbar utveckling som innebär att nuvarande och kommande generationer tillförsäkras en hälsosam och god miljö, ekonomisk och social välfärd och rättvisa.</w:t>
      </w:r>
    </w:p>
    <w:p w14:paraId="24DC1994"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I högskolornas verksamhet skall jämställdhet mellan kvinnor och män alltid iakttas och främjas.</w:t>
      </w:r>
    </w:p>
    <w:p w14:paraId="2ACDFC3D"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6 §   För forskningen skall som allmänna principer gälla att</w:t>
      </w:r>
    </w:p>
    <w:p w14:paraId="3B526FDA"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   1. forskningsproblem får fritt väljas,</w:t>
      </w:r>
    </w:p>
    <w:p w14:paraId="6499C0CE" w14:textId="77777777" w:rsidR="00C02901" w:rsidRPr="00C02901" w:rsidRDefault="00C02901" w:rsidP="00C02901">
      <w:pPr>
        <w:spacing w:before="60" w:after="60" w:line="276" w:lineRule="auto"/>
        <w:rPr>
          <w:rFonts w:eastAsia="Times New Roman" w:cs="Times New Roman"/>
        </w:rPr>
      </w:pPr>
      <w:r w:rsidRPr="00C02901">
        <w:rPr>
          <w:rFonts w:eastAsia="Times New Roman" w:cs="Times New Roman"/>
        </w:rPr>
        <w:t xml:space="preserve">   2. forskningsmetoder får fritt utvecklas och</w:t>
      </w:r>
    </w:p>
    <w:p w14:paraId="0F01C431" w14:textId="79819854" w:rsidR="009349D8" w:rsidRPr="00C66503" w:rsidRDefault="00C02901" w:rsidP="00C66503">
      <w:pPr>
        <w:spacing w:before="60" w:after="60" w:line="276" w:lineRule="auto"/>
        <w:rPr>
          <w:rFonts w:eastAsia="Times New Roman" w:cs="Times New Roman"/>
          <w:b/>
          <w:bCs/>
        </w:rPr>
      </w:pPr>
      <w:r w:rsidRPr="00C02901">
        <w:rPr>
          <w:rFonts w:eastAsia="Times New Roman" w:cs="Times New Roman"/>
        </w:rPr>
        <w:t xml:space="preserve">   3. forskningsresultat får fritt publiceras. Se även förslag till lag om ändring i högskolelagen (</w:t>
      </w:r>
      <w:hyperlink r:id="rId15">
        <w:r w:rsidRPr="00C02901">
          <w:rPr>
            <w:rFonts w:eastAsia="Times New Roman" w:cs="Times New Roman"/>
            <w:color w:val="0563C1"/>
            <w:u w:val="single"/>
          </w:rPr>
          <w:t>1992:1434</w:t>
        </w:r>
      </w:hyperlink>
      <w:r w:rsidRPr="00C02901">
        <w:rPr>
          <w:rFonts w:eastAsia="Times New Roman" w:cs="Times New Roman"/>
        </w:rPr>
        <w:t>).</w:t>
      </w:r>
    </w:p>
    <w:sectPr w:rsidR="009349D8" w:rsidRPr="00C66503" w:rsidSect="00784CBD">
      <w:headerReference w:type="default" r:id="rId16"/>
      <w:footerReference w:type="default" r:id="rId17"/>
      <w:type w:val="continuous"/>
      <w:pgSz w:w="11906" w:h="16838" w:code="9"/>
      <w:pgMar w:top="2778" w:right="1985" w:bottom="1644"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D094B" w14:textId="77777777" w:rsidR="00784CBD" w:rsidRDefault="00784CBD" w:rsidP="00E429AD">
      <w:pPr>
        <w:spacing w:after="0" w:line="240" w:lineRule="auto"/>
      </w:pPr>
      <w:r>
        <w:separator/>
      </w:r>
    </w:p>
  </w:endnote>
  <w:endnote w:type="continuationSeparator" w:id="0">
    <w:p w14:paraId="3B4FA2AF" w14:textId="77777777" w:rsidR="00784CBD" w:rsidRDefault="00784CBD" w:rsidP="00E429AD">
      <w:pPr>
        <w:spacing w:after="0" w:line="240" w:lineRule="auto"/>
      </w:pPr>
      <w:r>
        <w:continuationSeparator/>
      </w:r>
    </w:p>
  </w:endnote>
  <w:endnote w:type="continuationNotice" w:id="1">
    <w:p w14:paraId="7DB41F06" w14:textId="77777777" w:rsidR="00784CBD" w:rsidRDefault="00784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1DCE" w14:textId="77777777" w:rsidR="00A5068C" w:rsidRDefault="00A5068C" w:rsidP="00E429AD">
    <w:pPr>
      <w:pStyle w:val="Lit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B7B08" w14:textId="77777777" w:rsidR="00784CBD" w:rsidRDefault="00784CBD" w:rsidP="00E429AD">
      <w:pPr>
        <w:spacing w:after="0" w:line="240" w:lineRule="auto"/>
      </w:pPr>
      <w:r>
        <w:separator/>
      </w:r>
    </w:p>
  </w:footnote>
  <w:footnote w:type="continuationSeparator" w:id="0">
    <w:p w14:paraId="26F476D2" w14:textId="77777777" w:rsidR="00784CBD" w:rsidRDefault="00784CBD" w:rsidP="00E429AD">
      <w:pPr>
        <w:spacing w:after="0" w:line="240" w:lineRule="auto"/>
      </w:pPr>
      <w:r>
        <w:continuationSeparator/>
      </w:r>
    </w:p>
  </w:footnote>
  <w:footnote w:type="continuationNotice" w:id="1">
    <w:p w14:paraId="28CAFAA5" w14:textId="77777777" w:rsidR="00784CBD" w:rsidRDefault="00784CBD">
      <w:pPr>
        <w:spacing w:after="0" w:line="240" w:lineRule="auto"/>
      </w:pPr>
    </w:p>
  </w:footnote>
  <w:footnote w:id="2">
    <w:p w14:paraId="399096D6" w14:textId="77777777" w:rsidR="00C02901" w:rsidRPr="00C53352" w:rsidRDefault="00C02901" w:rsidP="00720853">
      <w:pPr>
        <w:spacing w:after="0" w:line="160" w:lineRule="atLeast"/>
        <w:rPr>
          <w:sz w:val="16"/>
          <w:szCs w:val="16"/>
        </w:rPr>
      </w:pPr>
      <w:r>
        <w:rPr>
          <w:rStyle w:val="Fotnotsreferens"/>
        </w:rPr>
        <w:footnoteRef/>
      </w:r>
      <w:r>
        <w:t xml:space="preserve"> </w:t>
      </w:r>
      <w:r w:rsidRPr="00C53352">
        <w:rPr>
          <w:b/>
          <w:bCs/>
          <w:sz w:val="16"/>
          <w:szCs w:val="16"/>
        </w:rPr>
        <w:t>AIL som filosofi:</w:t>
      </w:r>
      <w:r w:rsidRPr="00C53352">
        <w:rPr>
          <w:sz w:val="16"/>
          <w:szCs w:val="16"/>
        </w:rPr>
        <w:t xml:space="preserve"> På Högskolan Väst ser vi både teoretisk och praktisk kunskap som lika betydelsefulla och ömsesidigt beroende av varandra. vi menar att avancerad kunskap skapas på många håll i samhället, inte minst när människor varje dag utövar sina yrken. </w:t>
      </w:r>
    </w:p>
    <w:p w14:paraId="7AF75CFD" w14:textId="77777777" w:rsidR="00C02901" w:rsidRDefault="00C02901" w:rsidP="00720853">
      <w:pPr>
        <w:spacing w:after="0" w:line="160" w:lineRule="atLeast"/>
        <w:rPr>
          <w:sz w:val="16"/>
          <w:szCs w:val="16"/>
        </w:rPr>
      </w:pPr>
    </w:p>
    <w:p w14:paraId="7EB76086" w14:textId="77777777" w:rsidR="00C02901" w:rsidRPr="00C53352" w:rsidRDefault="00C02901" w:rsidP="00720853">
      <w:pPr>
        <w:spacing w:after="0" w:line="160" w:lineRule="atLeast"/>
        <w:rPr>
          <w:sz w:val="16"/>
          <w:szCs w:val="16"/>
        </w:rPr>
      </w:pPr>
      <w:r w:rsidRPr="00C53352">
        <w:rPr>
          <w:sz w:val="16"/>
          <w:szCs w:val="16"/>
        </w:rPr>
        <w:t xml:space="preserve">När den praktiska kunskapen integreras med den teoretiska skapas ny kunskap och nytt lärande. </w:t>
      </w:r>
      <w:r>
        <w:rPr>
          <w:sz w:val="16"/>
          <w:szCs w:val="16"/>
        </w:rPr>
        <w:t>V</w:t>
      </w:r>
      <w:r w:rsidRPr="00C53352">
        <w:rPr>
          <w:sz w:val="16"/>
          <w:szCs w:val="16"/>
        </w:rPr>
        <w:t xml:space="preserve">i letar därför ständigt efter nya sätt att integrera dessa två kunskapsformer.  </w:t>
      </w:r>
    </w:p>
    <w:p w14:paraId="5BFEF661" w14:textId="77777777" w:rsidR="00C02901" w:rsidRDefault="00C02901" w:rsidP="00720853">
      <w:pPr>
        <w:spacing w:after="0" w:line="160" w:lineRule="atLeast"/>
        <w:rPr>
          <w:sz w:val="16"/>
          <w:szCs w:val="16"/>
        </w:rPr>
      </w:pPr>
    </w:p>
    <w:p w14:paraId="5F3ED143" w14:textId="77777777" w:rsidR="00C02901" w:rsidRPr="00C53352" w:rsidRDefault="00C02901" w:rsidP="00720853">
      <w:pPr>
        <w:spacing w:after="0" w:line="160" w:lineRule="atLeast"/>
        <w:rPr>
          <w:spacing w:val="15"/>
          <w:sz w:val="16"/>
          <w:szCs w:val="16"/>
        </w:rPr>
      </w:pPr>
      <w:r w:rsidRPr="00C53352">
        <w:rPr>
          <w:sz w:val="16"/>
          <w:szCs w:val="16"/>
        </w:rPr>
        <w:t xml:space="preserve">AIL är också högskolans portal till gränsöverskridande samverkan och ömsesidigt kunskapsutbyte med omvärlden, både i vår forskning och i vår utbildning. </w:t>
      </w:r>
      <w:r>
        <w:rPr>
          <w:sz w:val="16"/>
          <w:szCs w:val="16"/>
        </w:rPr>
        <w:t>V</w:t>
      </w:r>
      <w:r w:rsidRPr="00C53352">
        <w:rPr>
          <w:sz w:val="16"/>
          <w:szCs w:val="16"/>
        </w:rPr>
        <w:t xml:space="preserve">år samverkan använder </w:t>
      </w:r>
      <w:r>
        <w:rPr>
          <w:sz w:val="16"/>
          <w:szCs w:val="16"/>
        </w:rPr>
        <w:t xml:space="preserve">AIL </w:t>
      </w:r>
      <w:r w:rsidRPr="00C53352">
        <w:rPr>
          <w:sz w:val="16"/>
          <w:szCs w:val="16"/>
        </w:rPr>
        <w:t>som en lärandeprocess där praktisk och akademisk kunskap integreras och fördjupas genom samskapande.</w:t>
      </w:r>
      <w:r w:rsidRPr="00C53352">
        <w:rPr>
          <w:spacing w:val="15"/>
          <w:sz w:val="16"/>
          <w:szCs w:val="16"/>
        </w:rPr>
        <w:t xml:space="preserve"> </w:t>
      </w:r>
    </w:p>
    <w:p w14:paraId="07EED202" w14:textId="77777777" w:rsidR="00C02901" w:rsidRDefault="004A340B" w:rsidP="00720853">
      <w:pPr>
        <w:spacing w:after="0" w:line="160" w:lineRule="atLeast"/>
        <w:rPr>
          <w:sz w:val="16"/>
          <w:szCs w:val="16"/>
        </w:rPr>
      </w:pPr>
      <w:hyperlink r:id="rId1" w:history="1">
        <w:r w:rsidR="00C02901" w:rsidRPr="001735CC">
          <w:rPr>
            <w:rStyle w:val="Hyperlnk"/>
            <w:sz w:val="16"/>
            <w:szCs w:val="16"/>
          </w:rPr>
          <w:t>https://www.hv.se/arbetsintegrerat-larande/om-arbetsintegrerat-larande/tre-dimensioner-av-ail/</w:t>
        </w:r>
      </w:hyperlink>
      <w:r w:rsidR="00C02901" w:rsidRPr="00C53352">
        <w:rPr>
          <w:sz w:val="16"/>
          <w:szCs w:val="16"/>
        </w:rPr>
        <w:t xml:space="preserve"> </w:t>
      </w:r>
    </w:p>
    <w:p w14:paraId="6FFB41F5" w14:textId="77777777" w:rsidR="00C02901" w:rsidRDefault="00C02901" w:rsidP="00C02901">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BE06" w14:textId="77777777" w:rsidR="00DF51AF" w:rsidRDefault="00DF51AF" w:rsidP="00D244D0">
    <w:pPr>
      <w:pStyle w:val="SidhuvudRubrik"/>
      <w:ind w:right="-850"/>
      <w:jc w:val="right"/>
    </w:pPr>
    <w:r>
      <w:t>Sida</w:t>
    </w:r>
  </w:p>
  <w:p w14:paraId="562FC365" w14:textId="77777777" w:rsidR="00DF51AF" w:rsidRDefault="00DF51AF" w:rsidP="00D244D0">
    <w:pPr>
      <w:pStyle w:val="Sidhuvud"/>
      <w:ind w:right="-850"/>
      <w:jc w:val="right"/>
    </w:pPr>
    <w:r>
      <w:fldChar w:fldCharType="begin"/>
    </w:r>
    <w:r>
      <w:instrText xml:space="preserve"> PAGE  \* Arabic  \* MERGEFORMAT </w:instrText>
    </w:r>
    <w:r>
      <w:fldChar w:fldCharType="separate"/>
    </w:r>
    <w:r>
      <w:rPr>
        <w:noProof/>
      </w:rPr>
      <w:t>1</w:t>
    </w:r>
    <w:r>
      <w:fldChar w:fldCharType="end"/>
    </w:r>
    <w:r>
      <w:t xml:space="preserve"> (</w:t>
    </w:r>
    <w:r w:rsidR="004A340B">
      <w:fldChar w:fldCharType="begin"/>
    </w:r>
    <w:r w:rsidR="004A340B">
      <w:instrText>NUMPAGES  \* Arabic  \* MERGEFORMAT</w:instrText>
    </w:r>
    <w:r w:rsidR="004A340B">
      <w:fldChar w:fldCharType="separate"/>
    </w:r>
    <w:r>
      <w:rPr>
        <w:noProof/>
      </w:rPr>
      <w:t>1</w:t>
    </w:r>
    <w:r w:rsidR="004A340B">
      <w:rPr>
        <w:noProof/>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866"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113" w:type="dxa"/>
      </w:tblCellMar>
      <w:tblLook w:val="0600" w:firstRow="0" w:lastRow="0" w:firstColumn="0" w:lastColumn="0" w:noHBand="1" w:noVBand="1"/>
    </w:tblPr>
    <w:tblGrid>
      <w:gridCol w:w="5386"/>
      <w:gridCol w:w="2722"/>
      <w:gridCol w:w="1758"/>
    </w:tblGrid>
    <w:tr w:rsidR="00225D26" w14:paraId="0538FE96" w14:textId="77777777">
      <w:trPr>
        <w:cantSplit/>
      </w:trPr>
      <w:tc>
        <w:tcPr>
          <w:tcW w:w="5387" w:type="dxa"/>
        </w:tcPr>
        <w:p w14:paraId="01E32CEF" w14:textId="77777777" w:rsidR="00225D26" w:rsidRDefault="00225D26" w:rsidP="00225D26">
          <w:pPr>
            <w:pStyle w:val="Sidhuvud"/>
          </w:pPr>
          <w:r>
            <w:rPr>
              <w:noProof/>
            </w:rPr>
            <w:drawing>
              <wp:inline distT="0" distB="0" distL="0" distR="0" wp14:anchorId="6B99C0B2" wp14:editId="048265C1">
                <wp:extent cx="1400400" cy="720000"/>
                <wp:effectExtent l="0" t="0" r="0" b="4445"/>
                <wp:docPr id="7" name="Picture 7" descr="Högskolan Väs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Högskolan Väst, logotyp."/>
                        <pic:cNvPicPr/>
                      </pic:nvPicPr>
                      <pic:blipFill>
                        <a:blip r:embed="rId1"/>
                        <a:stretch>
                          <a:fillRect/>
                        </a:stretch>
                      </pic:blipFill>
                      <pic:spPr>
                        <a:xfrm>
                          <a:off x="0" y="0"/>
                          <a:ext cx="1400400" cy="720000"/>
                        </a:xfrm>
                        <a:prstGeom prst="rect">
                          <a:avLst/>
                        </a:prstGeom>
                      </pic:spPr>
                    </pic:pic>
                  </a:graphicData>
                </a:graphic>
              </wp:inline>
            </w:drawing>
          </w:r>
        </w:p>
      </w:tc>
      <w:tc>
        <w:tcPr>
          <w:tcW w:w="2722" w:type="dxa"/>
        </w:tcPr>
        <w:p w14:paraId="033F7298" w14:textId="77777777" w:rsidR="00225D26" w:rsidRDefault="00225D26" w:rsidP="00225D26">
          <w:pPr>
            <w:pStyle w:val="SidhuvudRubrik"/>
          </w:pPr>
          <w:r>
            <w:t>Dokumenttyp</w:t>
          </w:r>
        </w:p>
        <w:sdt>
          <w:sdtPr>
            <w:alias w:val="Dokumenttyp"/>
            <w:tag w:val="Dokumenttyp"/>
            <w:id w:val="1352224414"/>
            <w:placeholder>
              <w:docPart w:val="2F77DDF41D9F48448F1D2EF289A470CC"/>
            </w:placeholder>
            <w:dataBinding w:prefixMappings="xmlns:ns0='http://tempuri.org/' " w:xpath="/ns0:DOCX_SETTINGS[1]/ns0:TOINSERTINDOCXFILE[1]/ns0:DOCX_DATA[1]/ns0:DATANODES[1]/ns0:MSC_Dokumenttyp_HV[1]" w:storeItemID="{E29E25B6-0D6E-4077-8175-E2E5BAF8BF47}"/>
            <w:text/>
          </w:sdtPr>
          <w:sdtEndPr/>
          <w:sdtContent>
            <w:p w14:paraId="341BD351" w14:textId="07B048E1" w:rsidR="00225D26" w:rsidRPr="005C33AD" w:rsidRDefault="009349D8" w:rsidP="00225D26">
              <w:pPr>
                <w:pStyle w:val="Sidhuvud"/>
                <w:rPr>
                  <w:rFonts w:ascii="Garamond" w:hAnsi="Garamond"/>
                  <w:sz w:val="24"/>
                </w:rPr>
              </w:pPr>
              <w:r>
                <w:t>Rapport</w:t>
              </w:r>
            </w:p>
          </w:sdtContent>
        </w:sdt>
        <w:p w14:paraId="2A868757" w14:textId="77777777" w:rsidR="00225D26" w:rsidRDefault="00660EF3" w:rsidP="00225D26">
          <w:pPr>
            <w:pStyle w:val="SidhuvudRubrik"/>
            <w:spacing w:before="340"/>
          </w:pPr>
          <w:r>
            <w:t>Beslutsd</w:t>
          </w:r>
          <w:r w:rsidR="00225D26">
            <w:t>atum</w:t>
          </w:r>
        </w:p>
        <w:sdt>
          <w:sdtPr>
            <w:alias w:val="Datum"/>
            <w:tag w:val="Datum"/>
            <w:id w:val="-1088387044"/>
            <w:placeholder>
              <w:docPart w:val="903B281332EA4B799C07481F01B3B044"/>
            </w:placeholder>
            <w:showingPlcHdr/>
            <w:dataBinding w:prefixMappings="xmlns:ns0='http://tempuri.org/' " w:xpath="/ns0:DOCX_SETTINGS[1]/ns0:TOINSERTINDOCXFILE[1]/ns0:DOCX_DATA[1]/ns0:DATANODES[1]/ns0:MSC_Datum_HV[1]" w:storeItemID="{E29E25B6-0D6E-4077-8175-E2E5BAF8BF47}"/>
            <w:date w:fullDate="2024-03-04T00:00:00Z">
              <w:dateFormat w:val="yyyy-MM-dd"/>
              <w:lid w:val="sv-SE"/>
              <w:storeMappedDataAs w:val="dateTime"/>
              <w:calendar w:val="gregorian"/>
            </w:date>
          </w:sdtPr>
          <w:sdtEndPr/>
          <w:sdtContent>
            <w:p w14:paraId="0602DA4B" w14:textId="6D44B1C9" w:rsidR="00225D26" w:rsidRPr="005C33AD" w:rsidRDefault="00C02901" w:rsidP="00225D26">
              <w:pPr>
                <w:pStyle w:val="Sidhuvud"/>
                <w:rPr>
                  <w:rFonts w:ascii="Garamond" w:hAnsi="Garamond"/>
                  <w:sz w:val="24"/>
                </w:rPr>
              </w:pPr>
              <w:r w:rsidRPr="001D0EE8">
                <w:rPr>
                  <w:rStyle w:val="Platshllartext"/>
                </w:rPr>
                <w:t>Klicka eller tryck här för att ange datum.</w:t>
              </w:r>
            </w:p>
          </w:sdtContent>
        </w:sdt>
      </w:tc>
      <w:tc>
        <w:tcPr>
          <w:tcW w:w="1758" w:type="dxa"/>
        </w:tcPr>
        <w:p w14:paraId="367D1FE0" w14:textId="77777777" w:rsidR="00225D26" w:rsidRDefault="00225D26" w:rsidP="00225D26">
          <w:pPr>
            <w:pStyle w:val="SidhuvudRubrik"/>
            <w:jc w:val="right"/>
          </w:pPr>
          <w:r>
            <w:t>Sida</w:t>
          </w:r>
        </w:p>
        <w:p w14:paraId="793CA9CA" w14:textId="77777777" w:rsidR="00225D26" w:rsidRDefault="00225D26" w:rsidP="00225D26">
          <w:pPr>
            <w:pStyle w:val="Sidhuvud"/>
            <w:jc w:val="right"/>
          </w:pPr>
          <w:r>
            <w:fldChar w:fldCharType="begin"/>
          </w:r>
          <w:r>
            <w:instrText xml:space="preserve"> PAGE  \* Arabic  \* MERGEFORMAT </w:instrText>
          </w:r>
          <w:r>
            <w:fldChar w:fldCharType="separate"/>
          </w:r>
          <w:r>
            <w:rPr>
              <w:noProof/>
            </w:rPr>
            <w:t>1</w:t>
          </w:r>
          <w:r>
            <w:fldChar w:fldCharType="end"/>
          </w:r>
          <w:r>
            <w:t xml:space="preserve"> (</w:t>
          </w:r>
          <w:r w:rsidR="004A340B">
            <w:fldChar w:fldCharType="begin"/>
          </w:r>
          <w:r w:rsidR="004A340B">
            <w:instrText>NUMPAGES  \* Arabic  \* MERGEFORMAT</w:instrText>
          </w:r>
          <w:r w:rsidR="004A340B">
            <w:fldChar w:fldCharType="separate"/>
          </w:r>
          <w:r>
            <w:rPr>
              <w:noProof/>
            </w:rPr>
            <w:t>1</w:t>
          </w:r>
          <w:r w:rsidR="004A340B">
            <w:rPr>
              <w:noProof/>
            </w:rPr>
            <w:fldChar w:fldCharType="end"/>
          </w:r>
          <w:r>
            <w:t>)</w:t>
          </w:r>
        </w:p>
        <w:p w14:paraId="274AAD49" w14:textId="77777777" w:rsidR="00225D26" w:rsidRDefault="00225D26" w:rsidP="00225D26">
          <w:pPr>
            <w:pStyle w:val="SidhuvudRubrik"/>
            <w:spacing w:before="340"/>
            <w:jc w:val="right"/>
          </w:pPr>
          <w:r>
            <w:t>Ärendenummer</w:t>
          </w:r>
        </w:p>
        <w:sdt>
          <w:sdtPr>
            <w:alias w:val="Ärendenummer"/>
            <w:tag w:val="Ärendenummer"/>
            <w:id w:val="380452373"/>
            <w:placeholder>
              <w:docPart w:val="B4EC6F7E93E54033AED004BDDFBBB04F"/>
            </w:placeholder>
            <w:showingPlcHdr/>
            <w:dataBinding w:prefixMappings="xmlns:ns0='http://tempuri.org/' " w:xpath="/ns0:DOCX_SETTINGS[1]/ns0:TOINSERTINDOCXFILE[1]/ns0:DOCX_DATA[1]/ns0:DATANODES[1]/ns0:MSC_Ärendenummer_HV[1]" w:storeItemID="{E29E25B6-0D6E-4077-8175-E2E5BAF8BF47}"/>
            <w:text/>
          </w:sdtPr>
          <w:sdtEndPr/>
          <w:sdtContent>
            <w:p w14:paraId="76E68995" w14:textId="0A3BE714" w:rsidR="00225D26" w:rsidRDefault="00C02901" w:rsidP="005C33AD">
              <w:pPr>
                <w:pStyle w:val="Sidhuvud"/>
                <w:jc w:val="right"/>
              </w:pPr>
              <w:r w:rsidRPr="001D0EE8">
                <w:rPr>
                  <w:rStyle w:val="Platshllartext"/>
                </w:rPr>
                <w:t>Klicka eller tryck här för att ange text.</w:t>
              </w:r>
            </w:p>
          </w:sdtContent>
        </w:sdt>
      </w:tc>
    </w:tr>
  </w:tbl>
  <w:p w14:paraId="768B71DE" w14:textId="77777777" w:rsidR="00225D26" w:rsidRPr="00225D26" w:rsidRDefault="00225D26" w:rsidP="00225D26">
    <w:pPr>
      <w:pStyle w:val="Lit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5B1"/>
    <w:multiLevelType w:val="hybridMultilevel"/>
    <w:tmpl w:val="EB70A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9F4125"/>
    <w:multiLevelType w:val="hybridMultilevel"/>
    <w:tmpl w:val="DA849A38"/>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B174D2"/>
    <w:multiLevelType w:val="hybridMultilevel"/>
    <w:tmpl w:val="FECC7A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4C26BE"/>
    <w:multiLevelType w:val="multilevel"/>
    <w:tmpl w:val="F87C4ED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0EAEFBB3"/>
    <w:multiLevelType w:val="hybridMultilevel"/>
    <w:tmpl w:val="22AA5B30"/>
    <w:lvl w:ilvl="0" w:tplc="B096D5F8">
      <w:start w:val="1"/>
      <w:numFmt w:val="bullet"/>
      <w:lvlText w:val=""/>
      <w:lvlJc w:val="left"/>
      <w:pPr>
        <w:ind w:left="360" w:hanging="360"/>
      </w:pPr>
      <w:rPr>
        <w:rFonts w:ascii="Symbol" w:hAnsi="Symbol" w:hint="default"/>
      </w:rPr>
    </w:lvl>
    <w:lvl w:ilvl="1" w:tplc="059EF3AE">
      <w:start w:val="1"/>
      <w:numFmt w:val="bullet"/>
      <w:lvlText w:val="o"/>
      <w:lvlJc w:val="left"/>
      <w:pPr>
        <w:ind w:left="1080" w:hanging="360"/>
      </w:pPr>
      <w:rPr>
        <w:rFonts w:ascii="Courier New" w:hAnsi="Courier New" w:hint="default"/>
      </w:rPr>
    </w:lvl>
    <w:lvl w:ilvl="2" w:tplc="F400600E">
      <w:start w:val="1"/>
      <w:numFmt w:val="bullet"/>
      <w:lvlText w:val=""/>
      <w:lvlJc w:val="left"/>
      <w:pPr>
        <w:ind w:left="1800" w:hanging="360"/>
      </w:pPr>
      <w:rPr>
        <w:rFonts w:ascii="Wingdings" w:hAnsi="Wingdings" w:hint="default"/>
      </w:rPr>
    </w:lvl>
    <w:lvl w:ilvl="3" w:tplc="84AE6586">
      <w:start w:val="1"/>
      <w:numFmt w:val="bullet"/>
      <w:lvlText w:val=""/>
      <w:lvlJc w:val="left"/>
      <w:pPr>
        <w:ind w:left="2520" w:hanging="360"/>
      </w:pPr>
      <w:rPr>
        <w:rFonts w:ascii="Symbol" w:hAnsi="Symbol" w:hint="default"/>
      </w:rPr>
    </w:lvl>
    <w:lvl w:ilvl="4" w:tplc="6686C350">
      <w:start w:val="1"/>
      <w:numFmt w:val="bullet"/>
      <w:lvlText w:val="o"/>
      <w:lvlJc w:val="left"/>
      <w:pPr>
        <w:ind w:left="3240" w:hanging="360"/>
      </w:pPr>
      <w:rPr>
        <w:rFonts w:ascii="Courier New" w:hAnsi="Courier New" w:hint="default"/>
      </w:rPr>
    </w:lvl>
    <w:lvl w:ilvl="5" w:tplc="5274AA50">
      <w:start w:val="1"/>
      <w:numFmt w:val="bullet"/>
      <w:lvlText w:val=""/>
      <w:lvlJc w:val="left"/>
      <w:pPr>
        <w:ind w:left="3960" w:hanging="360"/>
      </w:pPr>
      <w:rPr>
        <w:rFonts w:ascii="Wingdings" w:hAnsi="Wingdings" w:hint="default"/>
      </w:rPr>
    </w:lvl>
    <w:lvl w:ilvl="6" w:tplc="4A145280">
      <w:start w:val="1"/>
      <w:numFmt w:val="bullet"/>
      <w:lvlText w:val=""/>
      <w:lvlJc w:val="left"/>
      <w:pPr>
        <w:ind w:left="4680" w:hanging="360"/>
      </w:pPr>
      <w:rPr>
        <w:rFonts w:ascii="Symbol" w:hAnsi="Symbol" w:hint="default"/>
      </w:rPr>
    </w:lvl>
    <w:lvl w:ilvl="7" w:tplc="76AC2BC0">
      <w:start w:val="1"/>
      <w:numFmt w:val="bullet"/>
      <w:lvlText w:val="o"/>
      <w:lvlJc w:val="left"/>
      <w:pPr>
        <w:ind w:left="5400" w:hanging="360"/>
      </w:pPr>
      <w:rPr>
        <w:rFonts w:ascii="Courier New" w:hAnsi="Courier New" w:hint="default"/>
      </w:rPr>
    </w:lvl>
    <w:lvl w:ilvl="8" w:tplc="D2DE06E8">
      <w:start w:val="1"/>
      <w:numFmt w:val="bullet"/>
      <w:lvlText w:val=""/>
      <w:lvlJc w:val="left"/>
      <w:pPr>
        <w:ind w:left="6120" w:hanging="360"/>
      </w:pPr>
      <w:rPr>
        <w:rFonts w:ascii="Wingdings" w:hAnsi="Wingdings" w:hint="default"/>
      </w:rPr>
    </w:lvl>
  </w:abstractNum>
  <w:abstractNum w:abstractNumId="5" w15:restartNumberingAfterBreak="0">
    <w:nsid w:val="1A14179F"/>
    <w:multiLevelType w:val="hybridMultilevel"/>
    <w:tmpl w:val="C74C2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631958"/>
    <w:multiLevelType w:val="hybridMultilevel"/>
    <w:tmpl w:val="0CB03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46A35"/>
    <w:multiLevelType w:val="hybridMultilevel"/>
    <w:tmpl w:val="81A4CD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B47CB1"/>
    <w:multiLevelType w:val="hybridMultilevel"/>
    <w:tmpl w:val="92881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F0F73DA"/>
    <w:multiLevelType w:val="hybridMultilevel"/>
    <w:tmpl w:val="7AD0F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2F643A"/>
    <w:multiLevelType w:val="hybridMultilevel"/>
    <w:tmpl w:val="BBBC8A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2C3F7F"/>
    <w:multiLevelType w:val="hybridMultilevel"/>
    <w:tmpl w:val="A0288548"/>
    <w:lvl w:ilvl="0" w:tplc="FFFFFFFF">
      <w:start w:val="1"/>
      <w:numFmt w:val="bullet"/>
      <w:lvlText w:val="o"/>
      <w:lvlJc w:val="left"/>
      <w:pPr>
        <w:ind w:left="720" w:hanging="360"/>
      </w:pPr>
      <w:rPr>
        <w:rFonts w:ascii="Courier New" w:hAnsi="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792E07"/>
    <w:multiLevelType w:val="hybridMultilevel"/>
    <w:tmpl w:val="065668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D94345"/>
    <w:multiLevelType w:val="hybridMultilevel"/>
    <w:tmpl w:val="280473D2"/>
    <w:lvl w:ilvl="0" w:tplc="FEAC8FE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B664353"/>
    <w:multiLevelType w:val="hybridMultilevel"/>
    <w:tmpl w:val="3814B3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40BCA7"/>
    <w:multiLevelType w:val="hybridMultilevel"/>
    <w:tmpl w:val="22D00170"/>
    <w:lvl w:ilvl="0" w:tplc="93743882">
      <w:start w:val="1"/>
      <w:numFmt w:val="bullet"/>
      <w:lvlText w:val=""/>
      <w:lvlJc w:val="left"/>
      <w:pPr>
        <w:ind w:left="360" w:hanging="360"/>
      </w:pPr>
      <w:rPr>
        <w:rFonts w:ascii="Symbol" w:hAnsi="Symbol" w:hint="default"/>
      </w:rPr>
    </w:lvl>
    <w:lvl w:ilvl="1" w:tplc="2E62B10E">
      <w:start w:val="1"/>
      <w:numFmt w:val="bullet"/>
      <w:lvlText w:val="o"/>
      <w:lvlJc w:val="left"/>
      <w:pPr>
        <w:ind w:left="1080" w:hanging="360"/>
      </w:pPr>
      <w:rPr>
        <w:rFonts w:ascii="Courier New" w:hAnsi="Courier New" w:hint="default"/>
      </w:rPr>
    </w:lvl>
    <w:lvl w:ilvl="2" w:tplc="FB0EEE12">
      <w:start w:val="1"/>
      <w:numFmt w:val="bullet"/>
      <w:lvlText w:val=""/>
      <w:lvlJc w:val="left"/>
      <w:pPr>
        <w:ind w:left="1800" w:hanging="360"/>
      </w:pPr>
      <w:rPr>
        <w:rFonts w:ascii="Wingdings" w:hAnsi="Wingdings" w:hint="default"/>
      </w:rPr>
    </w:lvl>
    <w:lvl w:ilvl="3" w:tplc="D8364DD2">
      <w:start w:val="1"/>
      <w:numFmt w:val="bullet"/>
      <w:lvlText w:val=""/>
      <w:lvlJc w:val="left"/>
      <w:pPr>
        <w:ind w:left="2520" w:hanging="360"/>
      </w:pPr>
      <w:rPr>
        <w:rFonts w:ascii="Symbol" w:hAnsi="Symbol" w:hint="default"/>
      </w:rPr>
    </w:lvl>
    <w:lvl w:ilvl="4" w:tplc="C158CD16">
      <w:start w:val="1"/>
      <w:numFmt w:val="bullet"/>
      <w:lvlText w:val="o"/>
      <w:lvlJc w:val="left"/>
      <w:pPr>
        <w:ind w:left="3240" w:hanging="360"/>
      </w:pPr>
      <w:rPr>
        <w:rFonts w:ascii="Courier New" w:hAnsi="Courier New" w:hint="default"/>
      </w:rPr>
    </w:lvl>
    <w:lvl w:ilvl="5" w:tplc="567C5DB6">
      <w:start w:val="1"/>
      <w:numFmt w:val="bullet"/>
      <w:lvlText w:val=""/>
      <w:lvlJc w:val="left"/>
      <w:pPr>
        <w:ind w:left="3960" w:hanging="360"/>
      </w:pPr>
      <w:rPr>
        <w:rFonts w:ascii="Wingdings" w:hAnsi="Wingdings" w:hint="default"/>
      </w:rPr>
    </w:lvl>
    <w:lvl w:ilvl="6" w:tplc="801427B4">
      <w:start w:val="1"/>
      <w:numFmt w:val="bullet"/>
      <w:lvlText w:val=""/>
      <w:lvlJc w:val="left"/>
      <w:pPr>
        <w:ind w:left="4680" w:hanging="360"/>
      </w:pPr>
      <w:rPr>
        <w:rFonts w:ascii="Symbol" w:hAnsi="Symbol" w:hint="default"/>
      </w:rPr>
    </w:lvl>
    <w:lvl w:ilvl="7" w:tplc="9EEC5A44">
      <w:start w:val="1"/>
      <w:numFmt w:val="bullet"/>
      <w:lvlText w:val="o"/>
      <w:lvlJc w:val="left"/>
      <w:pPr>
        <w:ind w:left="5400" w:hanging="360"/>
      </w:pPr>
      <w:rPr>
        <w:rFonts w:ascii="Courier New" w:hAnsi="Courier New" w:hint="default"/>
      </w:rPr>
    </w:lvl>
    <w:lvl w:ilvl="8" w:tplc="4E8EEC1E">
      <w:start w:val="1"/>
      <w:numFmt w:val="bullet"/>
      <w:lvlText w:val=""/>
      <w:lvlJc w:val="left"/>
      <w:pPr>
        <w:ind w:left="6120" w:hanging="360"/>
      </w:pPr>
      <w:rPr>
        <w:rFonts w:ascii="Wingdings" w:hAnsi="Wingdings" w:hint="default"/>
      </w:rPr>
    </w:lvl>
  </w:abstractNum>
  <w:abstractNum w:abstractNumId="16" w15:restartNumberingAfterBreak="0">
    <w:nsid w:val="54AA3A3C"/>
    <w:multiLevelType w:val="hybridMultilevel"/>
    <w:tmpl w:val="DAEE7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9651573"/>
    <w:multiLevelType w:val="hybridMultilevel"/>
    <w:tmpl w:val="1DD830E2"/>
    <w:lvl w:ilvl="0" w:tplc="AFB06098">
      <w:start w:val="1"/>
      <w:numFmt w:val="bullet"/>
      <w:lvlText w:val=""/>
      <w:lvlJc w:val="left"/>
      <w:pPr>
        <w:ind w:left="720" w:hanging="360"/>
      </w:pPr>
      <w:rPr>
        <w:rFonts w:ascii="Symbol" w:hAnsi="Symbol" w:hint="default"/>
      </w:rPr>
    </w:lvl>
    <w:lvl w:ilvl="1" w:tplc="1E621FD2">
      <w:start w:val="1"/>
      <w:numFmt w:val="bullet"/>
      <w:lvlText w:val="o"/>
      <w:lvlJc w:val="left"/>
      <w:pPr>
        <w:ind w:left="1440" w:hanging="360"/>
      </w:pPr>
      <w:rPr>
        <w:rFonts w:ascii="Courier New" w:hAnsi="Courier New" w:hint="default"/>
      </w:rPr>
    </w:lvl>
    <w:lvl w:ilvl="2" w:tplc="2B6E8BCC">
      <w:start w:val="1"/>
      <w:numFmt w:val="bullet"/>
      <w:lvlText w:val=""/>
      <w:lvlJc w:val="left"/>
      <w:pPr>
        <w:ind w:left="2160" w:hanging="360"/>
      </w:pPr>
      <w:rPr>
        <w:rFonts w:ascii="Wingdings" w:hAnsi="Wingdings" w:hint="default"/>
      </w:rPr>
    </w:lvl>
    <w:lvl w:ilvl="3" w:tplc="808AC738">
      <w:start w:val="1"/>
      <w:numFmt w:val="bullet"/>
      <w:lvlText w:val=""/>
      <w:lvlJc w:val="left"/>
      <w:pPr>
        <w:ind w:left="2880" w:hanging="360"/>
      </w:pPr>
      <w:rPr>
        <w:rFonts w:ascii="Symbol" w:hAnsi="Symbol" w:hint="default"/>
      </w:rPr>
    </w:lvl>
    <w:lvl w:ilvl="4" w:tplc="6498A8EA">
      <w:start w:val="1"/>
      <w:numFmt w:val="bullet"/>
      <w:lvlText w:val="o"/>
      <w:lvlJc w:val="left"/>
      <w:pPr>
        <w:ind w:left="3600" w:hanging="360"/>
      </w:pPr>
      <w:rPr>
        <w:rFonts w:ascii="Courier New" w:hAnsi="Courier New" w:hint="default"/>
      </w:rPr>
    </w:lvl>
    <w:lvl w:ilvl="5" w:tplc="BDDAC4C2">
      <w:start w:val="1"/>
      <w:numFmt w:val="bullet"/>
      <w:lvlText w:val=""/>
      <w:lvlJc w:val="left"/>
      <w:pPr>
        <w:ind w:left="4320" w:hanging="360"/>
      </w:pPr>
      <w:rPr>
        <w:rFonts w:ascii="Wingdings" w:hAnsi="Wingdings" w:hint="default"/>
      </w:rPr>
    </w:lvl>
    <w:lvl w:ilvl="6" w:tplc="EAF8E8F2">
      <w:start w:val="1"/>
      <w:numFmt w:val="bullet"/>
      <w:lvlText w:val=""/>
      <w:lvlJc w:val="left"/>
      <w:pPr>
        <w:ind w:left="5040" w:hanging="360"/>
      </w:pPr>
      <w:rPr>
        <w:rFonts w:ascii="Symbol" w:hAnsi="Symbol" w:hint="default"/>
      </w:rPr>
    </w:lvl>
    <w:lvl w:ilvl="7" w:tplc="19AE9200">
      <w:start w:val="1"/>
      <w:numFmt w:val="bullet"/>
      <w:lvlText w:val="o"/>
      <w:lvlJc w:val="left"/>
      <w:pPr>
        <w:ind w:left="5760" w:hanging="360"/>
      </w:pPr>
      <w:rPr>
        <w:rFonts w:ascii="Courier New" w:hAnsi="Courier New" w:hint="default"/>
      </w:rPr>
    </w:lvl>
    <w:lvl w:ilvl="8" w:tplc="B78A9814">
      <w:start w:val="1"/>
      <w:numFmt w:val="bullet"/>
      <w:lvlText w:val=""/>
      <w:lvlJc w:val="left"/>
      <w:pPr>
        <w:ind w:left="6480" w:hanging="360"/>
      </w:pPr>
      <w:rPr>
        <w:rFonts w:ascii="Wingdings" w:hAnsi="Wingdings" w:hint="default"/>
      </w:rPr>
    </w:lvl>
  </w:abstractNum>
  <w:abstractNum w:abstractNumId="18" w15:restartNumberingAfterBreak="0">
    <w:nsid w:val="5AE13062"/>
    <w:multiLevelType w:val="hybridMultilevel"/>
    <w:tmpl w:val="875663B6"/>
    <w:lvl w:ilvl="0" w:tplc="FFFFFFFF">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EE11831"/>
    <w:multiLevelType w:val="hybridMultilevel"/>
    <w:tmpl w:val="48E0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02C49DB"/>
    <w:multiLevelType w:val="hybridMultilevel"/>
    <w:tmpl w:val="E64C7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780B24"/>
    <w:multiLevelType w:val="hybridMultilevel"/>
    <w:tmpl w:val="33AEE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4A368CE"/>
    <w:multiLevelType w:val="hybridMultilevel"/>
    <w:tmpl w:val="B5621FD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09458096">
    <w:abstractNumId w:val="3"/>
  </w:num>
  <w:num w:numId="2" w16cid:durableId="1512186170">
    <w:abstractNumId w:val="22"/>
  </w:num>
  <w:num w:numId="3" w16cid:durableId="68162389">
    <w:abstractNumId w:val="16"/>
  </w:num>
  <w:num w:numId="4" w16cid:durableId="1447457931">
    <w:abstractNumId w:val="14"/>
  </w:num>
  <w:num w:numId="5" w16cid:durableId="321928370">
    <w:abstractNumId w:val="8"/>
  </w:num>
  <w:num w:numId="6" w16cid:durableId="566309598">
    <w:abstractNumId w:val="7"/>
  </w:num>
  <w:num w:numId="7" w16cid:durableId="1989088720">
    <w:abstractNumId w:val="2"/>
  </w:num>
  <w:num w:numId="8" w16cid:durableId="298345005">
    <w:abstractNumId w:val="5"/>
  </w:num>
  <w:num w:numId="9" w16cid:durableId="733746273">
    <w:abstractNumId w:val="0"/>
  </w:num>
  <w:num w:numId="10" w16cid:durableId="1331130870">
    <w:abstractNumId w:val="9"/>
  </w:num>
  <w:num w:numId="11" w16cid:durableId="876818958">
    <w:abstractNumId w:val="13"/>
  </w:num>
  <w:num w:numId="12" w16cid:durableId="723405613">
    <w:abstractNumId w:val="17"/>
  </w:num>
  <w:num w:numId="13" w16cid:durableId="1084032821">
    <w:abstractNumId w:val="15"/>
  </w:num>
  <w:num w:numId="14" w16cid:durableId="1601529902">
    <w:abstractNumId w:val="4"/>
  </w:num>
  <w:num w:numId="15" w16cid:durableId="2136867544">
    <w:abstractNumId w:val="11"/>
  </w:num>
  <w:num w:numId="16" w16cid:durableId="1081679061">
    <w:abstractNumId w:val="6"/>
  </w:num>
  <w:num w:numId="17" w16cid:durableId="1038505534">
    <w:abstractNumId w:val="20"/>
  </w:num>
  <w:num w:numId="18" w16cid:durableId="1200701508">
    <w:abstractNumId w:val="18"/>
  </w:num>
  <w:num w:numId="19" w16cid:durableId="399206728">
    <w:abstractNumId w:val="1"/>
  </w:num>
  <w:num w:numId="20" w16cid:durableId="1858495743">
    <w:abstractNumId w:val="19"/>
  </w:num>
  <w:num w:numId="21" w16cid:durableId="401224192">
    <w:abstractNumId w:val="21"/>
  </w:num>
  <w:num w:numId="22" w16cid:durableId="1042369268">
    <w:abstractNumId w:val="12"/>
  </w:num>
  <w:num w:numId="23" w16cid:durableId="1046442690">
    <w:abstractNumId w:val="10"/>
  </w:num>
  <w:num w:numId="24" w16cid:durableId="21601486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D8"/>
    <w:rsid w:val="00002049"/>
    <w:rsid w:val="000052DF"/>
    <w:rsid w:val="00013C45"/>
    <w:rsid w:val="0001704A"/>
    <w:rsid w:val="00022156"/>
    <w:rsid w:val="00032330"/>
    <w:rsid w:val="000326C1"/>
    <w:rsid w:val="00034572"/>
    <w:rsid w:val="0003525F"/>
    <w:rsid w:val="0004381A"/>
    <w:rsid w:val="0005139B"/>
    <w:rsid w:val="00062B2F"/>
    <w:rsid w:val="000669A2"/>
    <w:rsid w:val="00066B71"/>
    <w:rsid w:val="00076BC6"/>
    <w:rsid w:val="00083340"/>
    <w:rsid w:val="00084BB0"/>
    <w:rsid w:val="00093C45"/>
    <w:rsid w:val="00094922"/>
    <w:rsid w:val="00095262"/>
    <w:rsid w:val="000A107B"/>
    <w:rsid w:val="000A617F"/>
    <w:rsid w:val="000B3BEB"/>
    <w:rsid w:val="000C2162"/>
    <w:rsid w:val="000D0E1D"/>
    <w:rsid w:val="000D0EF0"/>
    <w:rsid w:val="000E2DD9"/>
    <w:rsid w:val="000E78AA"/>
    <w:rsid w:val="000F2378"/>
    <w:rsid w:val="000F2FD9"/>
    <w:rsid w:val="000F31E1"/>
    <w:rsid w:val="000F38AA"/>
    <w:rsid w:val="00100BCF"/>
    <w:rsid w:val="001040AE"/>
    <w:rsid w:val="00106A14"/>
    <w:rsid w:val="00112724"/>
    <w:rsid w:val="00121018"/>
    <w:rsid w:val="00126C13"/>
    <w:rsid w:val="0013140A"/>
    <w:rsid w:val="001328EE"/>
    <w:rsid w:val="00133B77"/>
    <w:rsid w:val="00145F39"/>
    <w:rsid w:val="0015231F"/>
    <w:rsid w:val="00152BC5"/>
    <w:rsid w:val="00152DA5"/>
    <w:rsid w:val="00162E13"/>
    <w:rsid w:val="0016568A"/>
    <w:rsid w:val="001659A1"/>
    <w:rsid w:val="00176DF4"/>
    <w:rsid w:val="0017729B"/>
    <w:rsid w:val="00185150"/>
    <w:rsid w:val="001859C2"/>
    <w:rsid w:val="00185B08"/>
    <w:rsid w:val="001927FF"/>
    <w:rsid w:val="001940FE"/>
    <w:rsid w:val="00195DD1"/>
    <w:rsid w:val="00196C78"/>
    <w:rsid w:val="001A08AC"/>
    <w:rsid w:val="001A3727"/>
    <w:rsid w:val="001B17F2"/>
    <w:rsid w:val="001B27B3"/>
    <w:rsid w:val="001B5369"/>
    <w:rsid w:val="001C20C0"/>
    <w:rsid w:val="001C2FB1"/>
    <w:rsid w:val="001C48C1"/>
    <w:rsid w:val="001C5CC4"/>
    <w:rsid w:val="001D27BB"/>
    <w:rsid w:val="001D441A"/>
    <w:rsid w:val="001D609E"/>
    <w:rsid w:val="001E357B"/>
    <w:rsid w:val="001E35FD"/>
    <w:rsid w:val="001E5B9F"/>
    <w:rsid w:val="001F253C"/>
    <w:rsid w:val="0020037F"/>
    <w:rsid w:val="002044B2"/>
    <w:rsid w:val="002047C5"/>
    <w:rsid w:val="002061CD"/>
    <w:rsid w:val="00207B1F"/>
    <w:rsid w:val="00210E17"/>
    <w:rsid w:val="002118A0"/>
    <w:rsid w:val="00216244"/>
    <w:rsid w:val="002215B4"/>
    <w:rsid w:val="00225D26"/>
    <w:rsid w:val="0022641C"/>
    <w:rsid w:val="00231020"/>
    <w:rsid w:val="002341A4"/>
    <w:rsid w:val="00237C40"/>
    <w:rsid w:val="00241D7E"/>
    <w:rsid w:val="00245265"/>
    <w:rsid w:val="002519B3"/>
    <w:rsid w:val="002537C0"/>
    <w:rsid w:val="00257799"/>
    <w:rsid w:val="0026308A"/>
    <w:rsid w:val="00265C08"/>
    <w:rsid w:val="00270530"/>
    <w:rsid w:val="00271215"/>
    <w:rsid w:val="00274FE5"/>
    <w:rsid w:val="00286E82"/>
    <w:rsid w:val="002A187B"/>
    <w:rsid w:val="002A198B"/>
    <w:rsid w:val="002A360E"/>
    <w:rsid w:val="002A3C79"/>
    <w:rsid w:val="002A4E7E"/>
    <w:rsid w:val="002B0C54"/>
    <w:rsid w:val="002B51E2"/>
    <w:rsid w:val="002B5741"/>
    <w:rsid w:val="002C5E7E"/>
    <w:rsid w:val="002D2690"/>
    <w:rsid w:val="002D4864"/>
    <w:rsid w:val="002D4CEA"/>
    <w:rsid w:val="002D5BD8"/>
    <w:rsid w:val="002D734F"/>
    <w:rsid w:val="002D765B"/>
    <w:rsid w:val="002E346D"/>
    <w:rsid w:val="002E58C9"/>
    <w:rsid w:val="002F0E05"/>
    <w:rsid w:val="002F3AF0"/>
    <w:rsid w:val="002F5EB5"/>
    <w:rsid w:val="002F60EA"/>
    <w:rsid w:val="0030368B"/>
    <w:rsid w:val="00303936"/>
    <w:rsid w:val="00305AD7"/>
    <w:rsid w:val="003108DC"/>
    <w:rsid w:val="003112A3"/>
    <w:rsid w:val="00312616"/>
    <w:rsid w:val="003169FD"/>
    <w:rsid w:val="00317D80"/>
    <w:rsid w:val="003234E5"/>
    <w:rsid w:val="00324891"/>
    <w:rsid w:val="00326BCE"/>
    <w:rsid w:val="00327D7C"/>
    <w:rsid w:val="00332AF8"/>
    <w:rsid w:val="00344EAB"/>
    <w:rsid w:val="003451F3"/>
    <w:rsid w:val="00345CB6"/>
    <w:rsid w:val="0034794A"/>
    <w:rsid w:val="003614CB"/>
    <w:rsid w:val="003617B3"/>
    <w:rsid w:val="00362A86"/>
    <w:rsid w:val="00363F75"/>
    <w:rsid w:val="003645B5"/>
    <w:rsid w:val="00366392"/>
    <w:rsid w:val="00376B38"/>
    <w:rsid w:val="00386703"/>
    <w:rsid w:val="00390A76"/>
    <w:rsid w:val="0039122D"/>
    <w:rsid w:val="0039346D"/>
    <w:rsid w:val="003B3095"/>
    <w:rsid w:val="003B74A4"/>
    <w:rsid w:val="003C5DA5"/>
    <w:rsid w:val="003C76B8"/>
    <w:rsid w:val="003C7E2A"/>
    <w:rsid w:val="003D03CA"/>
    <w:rsid w:val="003D1215"/>
    <w:rsid w:val="003D52EE"/>
    <w:rsid w:val="003D6606"/>
    <w:rsid w:val="003D7F38"/>
    <w:rsid w:val="003E20E9"/>
    <w:rsid w:val="003E2171"/>
    <w:rsid w:val="003E461E"/>
    <w:rsid w:val="003F6A5B"/>
    <w:rsid w:val="004012C1"/>
    <w:rsid w:val="00410AE4"/>
    <w:rsid w:val="00411F19"/>
    <w:rsid w:val="00415D9E"/>
    <w:rsid w:val="00421422"/>
    <w:rsid w:val="0042328A"/>
    <w:rsid w:val="004244CE"/>
    <w:rsid w:val="00433754"/>
    <w:rsid w:val="0043685F"/>
    <w:rsid w:val="004413A0"/>
    <w:rsid w:val="0044580A"/>
    <w:rsid w:val="00446CA6"/>
    <w:rsid w:val="00446E61"/>
    <w:rsid w:val="0044775A"/>
    <w:rsid w:val="00453DDF"/>
    <w:rsid w:val="00456C34"/>
    <w:rsid w:val="00464002"/>
    <w:rsid w:val="004647F8"/>
    <w:rsid w:val="00466E50"/>
    <w:rsid w:val="00467104"/>
    <w:rsid w:val="00470475"/>
    <w:rsid w:val="004808D7"/>
    <w:rsid w:val="00482133"/>
    <w:rsid w:val="004823BC"/>
    <w:rsid w:val="0048386A"/>
    <w:rsid w:val="00486D35"/>
    <w:rsid w:val="004915B1"/>
    <w:rsid w:val="004A340B"/>
    <w:rsid w:val="004A51EA"/>
    <w:rsid w:val="004A7F57"/>
    <w:rsid w:val="004B7959"/>
    <w:rsid w:val="004C3630"/>
    <w:rsid w:val="004C3FDD"/>
    <w:rsid w:val="004C493D"/>
    <w:rsid w:val="004D4092"/>
    <w:rsid w:val="004D501E"/>
    <w:rsid w:val="004E65F1"/>
    <w:rsid w:val="004E7A00"/>
    <w:rsid w:val="004F0C7C"/>
    <w:rsid w:val="004F1CA3"/>
    <w:rsid w:val="004F55EE"/>
    <w:rsid w:val="004F66F7"/>
    <w:rsid w:val="004F79A9"/>
    <w:rsid w:val="00510E96"/>
    <w:rsid w:val="0051106E"/>
    <w:rsid w:val="00511F73"/>
    <w:rsid w:val="0051262C"/>
    <w:rsid w:val="00512ADE"/>
    <w:rsid w:val="00521060"/>
    <w:rsid w:val="005247BF"/>
    <w:rsid w:val="00533B96"/>
    <w:rsid w:val="005359D4"/>
    <w:rsid w:val="00537B4B"/>
    <w:rsid w:val="00543458"/>
    <w:rsid w:val="0055513F"/>
    <w:rsid w:val="00557623"/>
    <w:rsid w:val="00562E8F"/>
    <w:rsid w:val="005665BE"/>
    <w:rsid w:val="005715D9"/>
    <w:rsid w:val="0057199E"/>
    <w:rsid w:val="005730EB"/>
    <w:rsid w:val="00573B3C"/>
    <w:rsid w:val="005767E7"/>
    <w:rsid w:val="00582DEC"/>
    <w:rsid w:val="005837CE"/>
    <w:rsid w:val="00584553"/>
    <w:rsid w:val="005852C0"/>
    <w:rsid w:val="00585C62"/>
    <w:rsid w:val="005862B5"/>
    <w:rsid w:val="00594BA1"/>
    <w:rsid w:val="005A2A7C"/>
    <w:rsid w:val="005B4AA3"/>
    <w:rsid w:val="005B4DFB"/>
    <w:rsid w:val="005B5DDB"/>
    <w:rsid w:val="005C33AD"/>
    <w:rsid w:val="005C545B"/>
    <w:rsid w:val="005C6250"/>
    <w:rsid w:val="005C6CBF"/>
    <w:rsid w:val="005D3503"/>
    <w:rsid w:val="005D422B"/>
    <w:rsid w:val="005D68E5"/>
    <w:rsid w:val="005E4929"/>
    <w:rsid w:val="005E4A3D"/>
    <w:rsid w:val="005F0FBA"/>
    <w:rsid w:val="005F6676"/>
    <w:rsid w:val="005F66AD"/>
    <w:rsid w:val="0060021B"/>
    <w:rsid w:val="00602CCA"/>
    <w:rsid w:val="0060376B"/>
    <w:rsid w:val="00607CF0"/>
    <w:rsid w:val="00614585"/>
    <w:rsid w:val="00616F33"/>
    <w:rsid w:val="00617BEC"/>
    <w:rsid w:val="00623296"/>
    <w:rsid w:val="00632B45"/>
    <w:rsid w:val="00637006"/>
    <w:rsid w:val="006413FF"/>
    <w:rsid w:val="006574B6"/>
    <w:rsid w:val="00660EF3"/>
    <w:rsid w:val="00661D3A"/>
    <w:rsid w:val="00670402"/>
    <w:rsid w:val="00690ABE"/>
    <w:rsid w:val="006933F8"/>
    <w:rsid w:val="006A6FC0"/>
    <w:rsid w:val="006A7FE5"/>
    <w:rsid w:val="006B7AB3"/>
    <w:rsid w:val="006C0A3E"/>
    <w:rsid w:val="006C0CC9"/>
    <w:rsid w:val="006C4C29"/>
    <w:rsid w:val="006D2DA5"/>
    <w:rsid w:val="006D55D2"/>
    <w:rsid w:val="006E0390"/>
    <w:rsid w:val="006E0552"/>
    <w:rsid w:val="006E1A5A"/>
    <w:rsid w:val="006E1CF8"/>
    <w:rsid w:val="006E2BD1"/>
    <w:rsid w:val="006E7E1C"/>
    <w:rsid w:val="006F35F7"/>
    <w:rsid w:val="006F72CD"/>
    <w:rsid w:val="00701859"/>
    <w:rsid w:val="00702B10"/>
    <w:rsid w:val="00707D0A"/>
    <w:rsid w:val="0071176F"/>
    <w:rsid w:val="00717EE7"/>
    <w:rsid w:val="00720853"/>
    <w:rsid w:val="007211AB"/>
    <w:rsid w:val="00727ACC"/>
    <w:rsid w:val="0073078D"/>
    <w:rsid w:val="00730964"/>
    <w:rsid w:val="007332C0"/>
    <w:rsid w:val="00734AA7"/>
    <w:rsid w:val="00736CA7"/>
    <w:rsid w:val="00742FBA"/>
    <w:rsid w:val="00753C04"/>
    <w:rsid w:val="00754227"/>
    <w:rsid w:val="0075460C"/>
    <w:rsid w:val="00771D09"/>
    <w:rsid w:val="00774137"/>
    <w:rsid w:val="0077504F"/>
    <w:rsid w:val="00775E3C"/>
    <w:rsid w:val="00781499"/>
    <w:rsid w:val="00781A3F"/>
    <w:rsid w:val="00784CBD"/>
    <w:rsid w:val="007851BF"/>
    <w:rsid w:val="00797A84"/>
    <w:rsid w:val="007A4558"/>
    <w:rsid w:val="007B0E6A"/>
    <w:rsid w:val="007B3CE0"/>
    <w:rsid w:val="007B5E23"/>
    <w:rsid w:val="007B6072"/>
    <w:rsid w:val="007C2DED"/>
    <w:rsid w:val="007C45EC"/>
    <w:rsid w:val="007C6625"/>
    <w:rsid w:val="007D041E"/>
    <w:rsid w:val="007D0EAA"/>
    <w:rsid w:val="007D4C31"/>
    <w:rsid w:val="007F50AF"/>
    <w:rsid w:val="007F60FC"/>
    <w:rsid w:val="007F6374"/>
    <w:rsid w:val="00802ABE"/>
    <w:rsid w:val="008045D8"/>
    <w:rsid w:val="00806E0E"/>
    <w:rsid w:val="00812B02"/>
    <w:rsid w:val="00816793"/>
    <w:rsid w:val="00824FF9"/>
    <w:rsid w:val="0082516A"/>
    <w:rsid w:val="0082749A"/>
    <w:rsid w:val="008331D7"/>
    <w:rsid w:val="0084177D"/>
    <w:rsid w:val="00842C6E"/>
    <w:rsid w:val="00846664"/>
    <w:rsid w:val="00847988"/>
    <w:rsid w:val="00855952"/>
    <w:rsid w:val="00856910"/>
    <w:rsid w:val="008608E4"/>
    <w:rsid w:val="00865569"/>
    <w:rsid w:val="008845BA"/>
    <w:rsid w:val="00887396"/>
    <w:rsid w:val="00890855"/>
    <w:rsid w:val="00894DD7"/>
    <w:rsid w:val="008A0BF8"/>
    <w:rsid w:val="008A122C"/>
    <w:rsid w:val="008A5725"/>
    <w:rsid w:val="008A626C"/>
    <w:rsid w:val="008B6112"/>
    <w:rsid w:val="008B6456"/>
    <w:rsid w:val="008B781E"/>
    <w:rsid w:val="008C6A38"/>
    <w:rsid w:val="008C6DCB"/>
    <w:rsid w:val="008C749F"/>
    <w:rsid w:val="008D0DFC"/>
    <w:rsid w:val="008D102B"/>
    <w:rsid w:val="008E4BDA"/>
    <w:rsid w:val="008E78E4"/>
    <w:rsid w:val="008F1E64"/>
    <w:rsid w:val="008F4CBA"/>
    <w:rsid w:val="008F664A"/>
    <w:rsid w:val="00900861"/>
    <w:rsid w:val="0090123E"/>
    <w:rsid w:val="009041F5"/>
    <w:rsid w:val="009061F7"/>
    <w:rsid w:val="009069ED"/>
    <w:rsid w:val="00907301"/>
    <w:rsid w:val="00910F69"/>
    <w:rsid w:val="00912372"/>
    <w:rsid w:val="00912E71"/>
    <w:rsid w:val="00916455"/>
    <w:rsid w:val="00926DDB"/>
    <w:rsid w:val="0093101D"/>
    <w:rsid w:val="009349D8"/>
    <w:rsid w:val="00941A35"/>
    <w:rsid w:val="00945B66"/>
    <w:rsid w:val="00954453"/>
    <w:rsid w:val="00975780"/>
    <w:rsid w:val="009757CF"/>
    <w:rsid w:val="00975EDB"/>
    <w:rsid w:val="0097728E"/>
    <w:rsid w:val="009809DC"/>
    <w:rsid w:val="009842BC"/>
    <w:rsid w:val="00984A7D"/>
    <w:rsid w:val="00985A29"/>
    <w:rsid w:val="00995175"/>
    <w:rsid w:val="00995D3D"/>
    <w:rsid w:val="0099730D"/>
    <w:rsid w:val="009A3282"/>
    <w:rsid w:val="009B1FD6"/>
    <w:rsid w:val="009B2F83"/>
    <w:rsid w:val="009B467A"/>
    <w:rsid w:val="009B7F72"/>
    <w:rsid w:val="009C31D6"/>
    <w:rsid w:val="009C45A3"/>
    <w:rsid w:val="009C4613"/>
    <w:rsid w:val="009C7221"/>
    <w:rsid w:val="009D0FE9"/>
    <w:rsid w:val="009D2C0E"/>
    <w:rsid w:val="009D439D"/>
    <w:rsid w:val="009D6D0C"/>
    <w:rsid w:val="009E0F01"/>
    <w:rsid w:val="009E2188"/>
    <w:rsid w:val="009F2ABE"/>
    <w:rsid w:val="009F55CA"/>
    <w:rsid w:val="00A06CC8"/>
    <w:rsid w:val="00A06D7C"/>
    <w:rsid w:val="00A106B4"/>
    <w:rsid w:val="00A16378"/>
    <w:rsid w:val="00A179E1"/>
    <w:rsid w:val="00A20532"/>
    <w:rsid w:val="00A23DBC"/>
    <w:rsid w:val="00A256C9"/>
    <w:rsid w:val="00A267B0"/>
    <w:rsid w:val="00A27E1B"/>
    <w:rsid w:val="00A3060B"/>
    <w:rsid w:val="00A45393"/>
    <w:rsid w:val="00A47503"/>
    <w:rsid w:val="00A5068C"/>
    <w:rsid w:val="00A5306F"/>
    <w:rsid w:val="00A635ED"/>
    <w:rsid w:val="00A72EEA"/>
    <w:rsid w:val="00A76D29"/>
    <w:rsid w:val="00A77B46"/>
    <w:rsid w:val="00A81ED8"/>
    <w:rsid w:val="00A86C0A"/>
    <w:rsid w:val="00A9030A"/>
    <w:rsid w:val="00A90AFD"/>
    <w:rsid w:val="00A90D8F"/>
    <w:rsid w:val="00A91C16"/>
    <w:rsid w:val="00A96710"/>
    <w:rsid w:val="00A97E1F"/>
    <w:rsid w:val="00AA24FC"/>
    <w:rsid w:val="00AA36C4"/>
    <w:rsid w:val="00AA65BB"/>
    <w:rsid w:val="00AA7246"/>
    <w:rsid w:val="00AB1547"/>
    <w:rsid w:val="00AB2AE9"/>
    <w:rsid w:val="00AB3015"/>
    <w:rsid w:val="00AB50B7"/>
    <w:rsid w:val="00AC1A61"/>
    <w:rsid w:val="00AC2953"/>
    <w:rsid w:val="00AC7CBE"/>
    <w:rsid w:val="00AC7CCA"/>
    <w:rsid w:val="00AE40BC"/>
    <w:rsid w:val="00AE67F3"/>
    <w:rsid w:val="00AE69CD"/>
    <w:rsid w:val="00AF75A5"/>
    <w:rsid w:val="00B224F5"/>
    <w:rsid w:val="00B237E4"/>
    <w:rsid w:val="00B25585"/>
    <w:rsid w:val="00B33E79"/>
    <w:rsid w:val="00B34F44"/>
    <w:rsid w:val="00B36244"/>
    <w:rsid w:val="00B46423"/>
    <w:rsid w:val="00B60991"/>
    <w:rsid w:val="00B60C22"/>
    <w:rsid w:val="00B6227B"/>
    <w:rsid w:val="00B661B2"/>
    <w:rsid w:val="00B764CE"/>
    <w:rsid w:val="00B86E85"/>
    <w:rsid w:val="00B87714"/>
    <w:rsid w:val="00B90084"/>
    <w:rsid w:val="00B90351"/>
    <w:rsid w:val="00B9070C"/>
    <w:rsid w:val="00B9751F"/>
    <w:rsid w:val="00BA041C"/>
    <w:rsid w:val="00BA1A61"/>
    <w:rsid w:val="00BA1AEA"/>
    <w:rsid w:val="00BA6761"/>
    <w:rsid w:val="00BB2C65"/>
    <w:rsid w:val="00BC036F"/>
    <w:rsid w:val="00BC3D62"/>
    <w:rsid w:val="00BC3E37"/>
    <w:rsid w:val="00BC415B"/>
    <w:rsid w:val="00BC4255"/>
    <w:rsid w:val="00BC4823"/>
    <w:rsid w:val="00BC4C94"/>
    <w:rsid w:val="00BD2A54"/>
    <w:rsid w:val="00BD5E47"/>
    <w:rsid w:val="00BE39E0"/>
    <w:rsid w:val="00BE4D5A"/>
    <w:rsid w:val="00BF398F"/>
    <w:rsid w:val="00BF5969"/>
    <w:rsid w:val="00C02901"/>
    <w:rsid w:val="00C02C58"/>
    <w:rsid w:val="00C11B9A"/>
    <w:rsid w:val="00C12102"/>
    <w:rsid w:val="00C155F1"/>
    <w:rsid w:val="00C15B97"/>
    <w:rsid w:val="00C15EF7"/>
    <w:rsid w:val="00C21795"/>
    <w:rsid w:val="00C26A20"/>
    <w:rsid w:val="00C3046D"/>
    <w:rsid w:val="00C33F6A"/>
    <w:rsid w:val="00C340C9"/>
    <w:rsid w:val="00C357B5"/>
    <w:rsid w:val="00C376F9"/>
    <w:rsid w:val="00C430D6"/>
    <w:rsid w:val="00C46815"/>
    <w:rsid w:val="00C46C59"/>
    <w:rsid w:val="00C474B0"/>
    <w:rsid w:val="00C525E8"/>
    <w:rsid w:val="00C5650D"/>
    <w:rsid w:val="00C56DD0"/>
    <w:rsid w:val="00C60C93"/>
    <w:rsid w:val="00C61A35"/>
    <w:rsid w:val="00C62F12"/>
    <w:rsid w:val="00C63131"/>
    <w:rsid w:val="00C63914"/>
    <w:rsid w:val="00C64018"/>
    <w:rsid w:val="00C64D92"/>
    <w:rsid w:val="00C653F4"/>
    <w:rsid w:val="00C66503"/>
    <w:rsid w:val="00C7102E"/>
    <w:rsid w:val="00C73DAC"/>
    <w:rsid w:val="00C75BC3"/>
    <w:rsid w:val="00C815E2"/>
    <w:rsid w:val="00C82DF5"/>
    <w:rsid w:val="00C92727"/>
    <w:rsid w:val="00C953F1"/>
    <w:rsid w:val="00CB7609"/>
    <w:rsid w:val="00CB7EBF"/>
    <w:rsid w:val="00CC7448"/>
    <w:rsid w:val="00CD143B"/>
    <w:rsid w:val="00CD5434"/>
    <w:rsid w:val="00CE0FFC"/>
    <w:rsid w:val="00CE16F6"/>
    <w:rsid w:val="00CE5111"/>
    <w:rsid w:val="00CE5ECE"/>
    <w:rsid w:val="00CF1B80"/>
    <w:rsid w:val="00CF1C76"/>
    <w:rsid w:val="00CF5EB5"/>
    <w:rsid w:val="00D002D3"/>
    <w:rsid w:val="00D01191"/>
    <w:rsid w:val="00D01976"/>
    <w:rsid w:val="00D10A9B"/>
    <w:rsid w:val="00D10C5A"/>
    <w:rsid w:val="00D11164"/>
    <w:rsid w:val="00D11EAC"/>
    <w:rsid w:val="00D244D0"/>
    <w:rsid w:val="00D33A47"/>
    <w:rsid w:val="00D41274"/>
    <w:rsid w:val="00D41F0F"/>
    <w:rsid w:val="00D5161A"/>
    <w:rsid w:val="00D54082"/>
    <w:rsid w:val="00D64071"/>
    <w:rsid w:val="00D65931"/>
    <w:rsid w:val="00D674B3"/>
    <w:rsid w:val="00D713B8"/>
    <w:rsid w:val="00D7469F"/>
    <w:rsid w:val="00D80295"/>
    <w:rsid w:val="00D9162D"/>
    <w:rsid w:val="00DA12F2"/>
    <w:rsid w:val="00DA233E"/>
    <w:rsid w:val="00DA3B90"/>
    <w:rsid w:val="00DA630D"/>
    <w:rsid w:val="00DC387F"/>
    <w:rsid w:val="00DD2885"/>
    <w:rsid w:val="00DD732D"/>
    <w:rsid w:val="00DD7570"/>
    <w:rsid w:val="00DE3FC3"/>
    <w:rsid w:val="00DE69F1"/>
    <w:rsid w:val="00DF51AF"/>
    <w:rsid w:val="00DF54CE"/>
    <w:rsid w:val="00E04C82"/>
    <w:rsid w:val="00E06BC7"/>
    <w:rsid w:val="00E14621"/>
    <w:rsid w:val="00E1711A"/>
    <w:rsid w:val="00E20C66"/>
    <w:rsid w:val="00E22EEF"/>
    <w:rsid w:val="00E23A1D"/>
    <w:rsid w:val="00E2726B"/>
    <w:rsid w:val="00E27870"/>
    <w:rsid w:val="00E32C0C"/>
    <w:rsid w:val="00E373B0"/>
    <w:rsid w:val="00E429AD"/>
    <w:rsid w:val="00E50DC6"/>
    <w:rsid w:val="00E5278F"/>
    <w:rsid w:val="00E60446"/>
    <w:rsid w:val="00E6458C"/>
    <w:rsid w:val="00E70A76"/>
    <w:rsid w:val="00E81A41"/>
    <w:rsid w:val="00E84761"/>
    <w:rsid w:val="00E87277"/>
    <w:rsid w:val="00E918D8"/>
    <w:rsid w:val="00E92D1E"/>
    <w:rsid w:val="00E95C49"/>
    <w:rsid w:val="00EA0142"/>
    <w:rsid w:val="00EA1208"/>
    <w:rsid w:val="00EA3E4F"/>
    <w:rsid w:val="00EA645F"/>
    <w:rsid w:val="00EA6592"/>
    <w:rsid w:val="00EB079A"/>
    <w:rsid w:val="00EB1545"/>
    <w:rsid w:val="00EB1C2A"/>
    <w:rsid w:val="00EB61C4"/>
    <w:rsid w:val="00EC6D9E"/>
    <w:rsid w:val="00EE0E53"/>
    <w:rsid w:val="00EE46EE"/>
    <w:rsid w:val="00EE4C20"/>
    <w:rsid w:val="00EF234E"/>
    <w:rsid w:val="00F0044B"/>
    <w:rsid w:val="00F02AC2"/>
    <w:rsid w:val="00F04E44"/>
    <w:rsid w:val="00F06F8D"/>
    <w:rsid w:val="00F1277B"/>
    <w:rsid w:val="00F21CB7"/>
    <w:rsid w:val="00F300AE"/>
    <w:rsid w:val="00F31B2E"/>
    <w:rsid w:val="00F34595"/>
    <w:rsid w:val="00F34F91"/>
    <w:rsid w:val="00F43467"/>
    <w:rsid w:val="00F564CC"/>
    <w:rsid w:val="00F609F6"/>
    <w:rsid w:val="00F6121E"/>
    <w:rsid w:val="00F62092"/>
    <w:rsid w:val="00F66415"/>
    <w:rsid w:val="00F729B9"/>
    <w:rsid w:val="00F742AF"/>
    <w:rsid w:val="00F74EB4"/>
    <w:rsid w:val="00F77C99"/>
    <w:rsid w:val="00F80036"/>
    <w:rsid w:val="00F865D2"/>
    <w:rsid w:val="00F95E83"/>
    <w:rsid w:val="00F9796C"/>
    <w:rsid w:val="00FA03DF"/>
    <w:rsid w:val="00FA3F5E"/>
    <w:rsid w:val="00FB2023"/>
    <w:rsid w:val="00FB32A1"/>
    <w:rsid w:val="00FB4C53"/>
    <w:rsid w:val="00FC2085"/>
    <w:rsid w:val="00FC23E5"/>
    <w:rsid w:val="00FC5AEC"/>
    <w:rsid w:val="00FC64FB"/>
    <w:rsid w:val="00FE6D0A"/>
    <w:rsid w:val="00FF122F"/>
    <w:rsid w:val="00FF1D41"/>
    <w:rsid w:val="00FF43CF"/>
    <w:rsid w:val="0269F6E3"/>
    <w:rsid w:val="2EE843EB"/>
    <w:rsid w:val="741D0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A6BE9"/>
  <w15:chartTrackingRefBased/>
  <w15:docId w15:val="{F5ECA328-09E8-44B4-A2C7-6CE07409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F0"/>
    <w:pPr>
      <w:spacing w:after="200" w:line="320" w:lineRule="atLeast"/>
    </w:pPr>
  </w:style>
  <w:style w:type="paragraph" w:styleId="Rubrik1">
    <w:name w:val="heading 1"/>
    <w:basedOn w:val="Normal"/>
    <w:next w:val="Normal"/>
    <w:link w:val="Rubrik1Char"/>
    <w:uiPriority w:val="9"/>
    <w:qFormat/>
    <w:rsid w:val="003234E5"/>
    <w:pPr>
      <w:keepNext/>
      <w:keepLines/>
      <w:numPr>
        <w:numId w:val="1"/>
      </w:numPr>
      <w:spacing w:before="600" w:after="120" w:line="240" w:lineRule="auto"/>
      <w:ind w:left="0" w:hanging="851"/>
      <w:outlineLvl w:val="0"/>
    </w:pPr>
    <w:rPr>
      <w:rFonts w:ascii="Arial" w:eastAsiaTheme="majorEastAsia" w:hAnsi="Arial" w:cstheme="majorBidi"/>
      <w:b/>
      <w:sz w:val="30"/>
      <w:szCs w:val="32"/>
    </w:rPr>
  </w:style>
  <w:style w:type="paragraph" w:styleId="Rubrik2">
    <w:name w:val="heading 2"/>
    <w:basedOn w:val="Normal"/>
    <w:next w:val="Normal"/>
    <w:link w:val="Rubrik2Char"/>
    <w:uiPriority w:val="9"/>
    <w:qFormat/>
    <w:rsid w:val="003234E5"/>
    <w:pPr>
      <w:keepNext/>
      <w:keepLines/>
      <w:numPr>
        <w:ilvl w:val="1"/>
        <w:numId w:val="1"/>
      </w:numPr>
      <w:spacing w:before="480" w:after="80" w:line="240" w:lineRule="auto"/>
      <w:outlineLvl w:val="1"/>
    </w:pPr>
    <w:rPr>
      <w:rFonts w:ascii="Arial" w:eastAsiaTheme="majorEastAsia" w:hAnsi="Arial" w:cstheme="majorBidi"/>
      <w:b/>
      <w:sz w:val="26"/>
      <w:szCs w:val="26"/>
    </w:rPr>
  </w:style>
  <w:style w:type="paragraph" w:styleId="Rubrik3">
    <w:name w:val="heading 3"/>
    <w:basedOn w:val="Normal"/>
    <w:next w:val="Normal"/>
    <w:link w:val="Rubrik3Char"/>
    <w:uiPriority w:val="9"/>
    <w:qFormat/>
    <w:rsid w:val="003234E5"/>
    <w:pPr>
      <w:keepNext/>
      <w:keepLines/>
      <w:numPr>
        <w:ilvl w:val="2"/>
        <w:numId w:val="1"/>
      </w:numPr>
      <w:spacing w:before="360" w:after="40" w:line="240" w:lineRule="auto"/>
      <w:ind w:left="0" w:hanging="851"/>
      <w:outlineLvl w:val="2"/>
    </w:pPr>
    <w:rPr>
      <w:rFonts w:ascii="Arial" w:eastAsiaTheme="majorEastAsia" w:hAnsi="Arial" w:cstheme="majorBidi"/>
      <w:b/>
      <w:sz w:val="22"/>
    </w:rPr>
  </w:style>
  <w:style w:type="paragraph" w:styleId="Rubrik4">
    <w:name w:val="heading 4"/>
    <w:basedOn w:val="Normal"/>
    <w:next w:val="Normal"/>
    <w:link w:val="Rubrik4Char"/>
    <w:uiPriority w:val="9"/>
    <w:qFormat/>
    <w:rsid w:val="003234E5"/>
    <w:pPr>
      <w:keepNext/>
      <w:keepLines/>
      <w:numPr>
        <w:ilvl w:val="3"/>
        <w:numId w:val="1"/>
      </w:numPr>
      <w:spacing w:before="240" w:after="0" w:line="240" w:lineRule="auto"/>
      <w:ind w:left="0" w:hanging="851"/>
      <w:outlineLvl w:val="3"/>
    </w:pPr>
    <w:rPr>
      <w:rFonts w:ascii="Arial" w:eastAsiaTheme="majorEastAsia" w:hAnsi="Arial" w:cstheme="majorBidi"/>
      <w:b/>
      <w:iCs/>
      <w:sz w:val="18"/>
    </w:rPr>
  </w:style>
  <w:style w:type="paragraph" w:styleId="Rubrik5">
    <w:name w:val="heading 5"/>
    <w:basedOn w:val="Normal"/>
    <w:next w:val="Normal"/>
    <w:link w:val="Rubrik5Char"/>
    <w:uiPriority w:val="9"/>
    <w:unhideWhenUsed/>
    <w:qFormat/>
    <w:rsid w:val="003234E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3234E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3234E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3234E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234E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34E5"/>
    <w:rPr>
      <w:rFonts w:ascii="Arial" w:eastAsiaTheme="majorEastAsia" w:hAnsi="Arial" w:cstheme="majorBidi"/>
      <w:b/>
      <w:sz w:val="30"/>
      <w:szCs w:val="32"/>
    </w:rPr>
  </w:style>
  <w:style w:type="paragraph" w:styleId="Sidfot">
    <w:name w:val="footer"/>
    <w:basedOn w:val="Normal"/>
    <w:link w:val="SidfotChar"/>
    <w:uiPriority w:val="99"/>
    <w:rsid w:val="00D64071"/>
    <w:pPr>
      <w:spacing w:after="0" w:line="240" w:lineRule="auto"/>
    </w:pPr>
    <w:rPr>
      <w:rFonts w:ascii="Arial" w:hAnsi="Arial"/>
      <w:sz w:val="16"/>
    </w:rPr>
  </w:style>
  <w:style w:type="character" w:customStyle="1" w:styleId="SidfotChar">
    <w:name w:val="Sidfot Char"/>
    <w:basedOn w:val="Standardstycketeckensnitt"/>
    <w:link w:val="Sidfot"/>
    <w:uiPriority w:val="99"/>
    <w:rsid w:val="00D64071"/>
    <w:rPr>
      <w:rFonts w:ascii="Arial" w:hAnsi="Arial"/>
      <w:sz w:val="16"/>
    </w:rPr>
  </w:style>
  <w:style w:type="paragraph" w:styleId="Sidhuvud">
    <w:name w:val="header"/>
    <w:basedOn w:val="Normal"/>
    <w:link w:val="SidhuvudChar"/>
    <w:uiPriority w:val="99"/>
    <w:rsid w:val="00D64071"/>
    <w:pPr>
      <w:spacing w:after="0" w:line="240" w:lineRule="auto"/>
    </w:pPr>
    <w:rPr>
      <w:rFonts w:ascii="Arial" w:hAnsi="Arial"/>
      <w:sz w:val="20"/>
    </w:rPr>
  </w:style>
  <w:style w:type="character" w:customStyle="1" w:styleId="SidhuvudChar">
    <w:name w:val="Sidhuvud Char"/>
    <w:basedOn w:val="Standardstycketeckensnitt"/>
    <w:link w:val="Sidhuvud"/>
    <w:uiPriority w:val="99"/>
    <w:rsid w:val="00D64071"/>
    <w:rPr>
      <w:rFonts w:ascii="Arial" w:hAnsi="Arial"/>
      <w:sz w:val="20"/>
    </w:rPr>
  </w:style>
  <w:style w:type="character" w:customStyle="1" w:styleId="Rubrik2Char">
    <w:name w:val="Rubrik 2 Char"/>
    <w:basedOn w:val="Standardstycketeckensnitt"/>
    <w:link w:val="Rubrik2"/>
    <w:uiPriority w:val="9"/>
    <w:rsid w:val="003234E5"/>
    <w:rPr>
      <w:rFonts w:ascii="Arial" w:eastAsiaTheme="majorEastAsia" w:hAnsi="Arial" w:cstheme="majorBidi"/>
      <w:b/>
      <w:sz w:val="26"/>
      <w:szCs w:val="26"/>
    </w:rPr>
  </w:style>
  <w:style w:type="character" w:customStyle="1" w:styleId="Rubrik3Char">
    <w:name w:val="Rubrik 3 Char"/>
    <w:basedOn w:val="Standardstycketeckensnitt"/>
    <w:link w:val="Rubrik3"/>
    <w:uiPriority w:val="9"/>
    <w:rsid w:val="003234E5"/>
    <w:rPr>
      <w:rFonts w:ascii="Arial" w:eastAsiaTheme="majorEastAsia" w:hAnsi="Arial" w:cstheme="majorBidi"/>
      <w:b/>
      <w:sz w:val="22"/>
    </w:rPr>
  </w:style>
  <w:style w:type="table" w:styleId="Tabellrutnt">
    <w:name w:val="Table Grid"/>
    <w:basedOn w:val="Normaltabell"/>
    <w:uiPriority w:val="39"/>
    <w:rsid w:val="00E4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n">
    <w:name w:val="Liten"/>
    <w:basedOn w:val="Sidfot"/>
    <w:next w:val="Normal"/>
    <w:uiPriority w:val="99"/>
    <w:rsid w:val="00E429AD"/>
    <w:rPr>
      <w:sz w:val="2"/>
    </w:rPr>
  </w:style>
  <w:style w:type="character" w:styleId="Platshllartext">
    <w:name w:val="Placeholder Text"/>
    <w:basedOn w:val="Standardstycketeckensnitt"/>
    <w:uiPriority w:val="99"/>
    <w:semiHidden/>
    <w:rsid w:val="00D64071"/>
    <w:rPr>
      <w:color w:val="808080"/>
    </w:rPr>
  </w:style>
  <w:style w:type="character" w:styleId="Hyperlnk">
    <w:name w:val="Hyperlink"/>
    <w:basedOn w:val="Standardstycketeckensnitt"/>
    <w:uiPriority w:val="99"/>
    <w:rsid w:val="004012C1"/>
    <w:rPr>
      <w:color w:val="0563C1" w:themeColor="hyperlink"/>
      <w:u w:val="single"/>
    </w:rPr>
  </w:style>
  <w:style w:type="character" w:styleId="Olstomnmnande">
    <w:name w:val="Unresolved Mention"/>
    <w:basedOn w:val="Standardstycketeckensnitt"/>
    <w:uiPriority w:val="99"/>
    <w:semiHidden/>
    <w:unhideWhenUsed/>
    <w:rsid w:val="004012C1"/>
    <w:rPr>
      <w:color w:val="605E5C"/>
      <w:shd w:val="clear" w:color="auto" w:fill="E1DFDD"/>
    </w:rPr>
  </w:style>
  <w:style w:type="paragraph" w:customStyle="1" w:styleId="Avslut">
    <w:name w:val="Avslut"/>
    <w:basedOn w:val="Normal"/>
    <w:next w:val="Namnfrtydligande"/>
    <w:uiPriority w:val="99"/>
    <w:rsid w:val="00E87277"/>
    <w:pPr>
      <w:spacing w:before="480" w:after="0"/>
    </w:pPr>
  </w:style>
  <w:style w:type="paragraph" w:customStyle="1" w:styleId="Namnfrtydligande">
    <w:name w:val="Namnförtydligande"/>
    <w:basedOn w:val="Normal"/>
    <w:next w:val="NormalUtanAvstnd"/>
    <w:uiPriority w:val="99"/>
    <w:rsid w:val="00022156"/>
    <w:pPr>
      <w:keepNext/>
      <w:spacing w:before="960" w:after="0"/>
    </w:pPr>
  </w:style>
  <w:style w:type="paragraph" w:customStyle="1" w:styleId="NormalUtanAvstnd">
    <w:name w:val="NormalUtanAvstånd"/>
    <w:basedOn w:val="Normal"/>
    <w:qFormat/>
    <w:rsid w:val="00EC6D9E"/>
    <w:pPr>
      <w:spacing w:after="0"/>
    </w:pPr>
  </w:style>
  <w:style w:type="paragraph" w:customStyle="1" w:styleId="SidhuvudRubrik">
    <w:name w:val="Sidhuvud Rubrik"/>
    <w:basedOn w:val="Normal"/>
    <w:next w:val="Sidhuvud"/>
    <w:uiPriority w:val="99"/>
    <w:rsid w:val="00076BC6"/>
    <w:pPr>
      <w:spacing w:after="0" w:line="240" w:lineRule="auto"/>
    </w:pPr>
    <w:rPr>
      <w:rFonts w:ascii="Arial" w:hAnsi="Arial"/>
      <w:b/>
      <w:sz w:val="16"/>
    </w:rPr>
  </w:style>
  <w:style w:type="paragraph" w:customStyle="1" w:styleId="SidfotRubrik">
    <w:name w:val="Sidfot Rubrik"/>
    <w:basedOn w:val="Normal"/>
    <w:next w:val="Sidfot"/>
    <w:uiPriority w:val="99"/>
    <w:rsid w:val="00E92D1E"/>
    <w:pPr>
      <w:spacing w:after="0" w:line="240" w:lineRule="auto"/>
    </w:pPr>
    <w:rPr>
      <w:rFonts w:ascii="Arial" w:hAnsi="Arial"/>
      <w:b/>
      <w:sz w:val="16"/>
    </w:rPr>
  </w:style>
  <w:style w:type="character" w:customStyle="1" w:styleId="Rubrik4Char">
    <w:name w:val="Rubrik 4 Char"/>
    <w:basedOn w:val="Standardstycketeckensnitt"/>
    <w:link w:val="Rubrik4"/>
    <w:uiPriority w:val="9"/>
    <w:rsid w:val="003234E5"/>
    <w:rPr>
      <w:rFonts w:ascii="Arial" w:eastAsiaTheme="majorEastAsia" w:hAnsi="Arial" w:cstheme="majorBidi"/>
      <w:b/>
      <w:iCs/>
      <w:sz w:val="18"/>
    </w:rPr>
  </w:style>
  <w:style w:type="paragraph" w:customStyle="1" w:styleId="NormalTt">
    <w:name w:val="NormalTät"/>
    <w:basedOn w:val="Normal"/>
    <w:qFormat/>
    <w:rsid w:val="00BB2C65"/>
    <w:pPr>
      <w:spacing w:after="0" w:line="240" w:lineRule="auto"/>
    </w:pPr>
  </w:style>
  <w:style w:type="paragraph" w:customStyle="1" w:styleId="Information">
    <w:name w:val="Information"/>
    <w:basedOn w:val="Normal"/>
    <w:uiPriority w:val="99"/>
    <w:rsid w:val="00D65931"/>
    <w:pPr>
      <w:spacing w:after="0"/>
      <w:ind w:left="2268" w:hanging="2268"/>
    </w:pPr>
  </w:style>
  <w:style w:type="character" w:customStyle="1" w:styleId="Radrubrik">
    <w:name w:val="Radrubrik"/>
    <w:basedOn w:val="Standardstycketeckensnitt"/>
    <w:uiPriority w:val="99"/>
    <w:rsid w:val="009842BC"/>
    <w:rPr>
      <w:rFonts w:ascii="Arial" w:hAnsi="Arial"/>
      <w:b/>
      <w:sz w:val="20"/>
    </w:rPr>
  </w:style>
  <w:style w:type="character" w:customStyle="1" w:styleId="Rubrik5Char">
    <w:name w:val="Rubrik 5 Char"/>
    <w:basedOn w:val="Standardstycketeckensnitt"/>
    <w:link w:val="Rubrik5"/>
    <w:uiPriority w:val="9"/>
    <w:rsid w:val="003234E5"/>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3234E5"/>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3234E5"/>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3234E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234E5"/>
    <w:rPr>
      <w:rFonts w:asciiTheme="majorHAnsi" w:eastAsiaTheme="majorEastAsia" w:hAnsiTheme="majorHAnsi" w:cstheme="majorBidi"/>
      <w:i/>
      <w:iCs/>
      <w:color w:val="272727" w:themeColor="text1" w:themeTint="D8"/>
      <w:sz w:val="21"/>
      <w:szCs w:val="21"/>
    </w:rPr>
  </w:style>
  <w:style w:type="paragraph" w:customStyle="1" w:styleId="RubrikStor">
    <w:name w:val="Rubrik Stor"/>
    <w:basedOn w:val="Normal"/>
    <w:next w:val="Normal"/>
    <w:uiPriority w:val="99"/>
    <w:rsid w:val="002537C0"/>
    <w:pPr>
      <w:keepNext/>
      <w:spacing w:before="600" w:after="120" w:line="240" w:lineRule="auto"/>
      <w:outlineLvl w:val="0"/>
    </w:pPr>
    <w:rPr>
      <w:rFonts w:ascii="Arial" w:hAnsi="Arial"/>
      <w:b/>
      <w:sz w:val="30"/>
    </w:rPr>
  </w:style>
  <w:style w:type="paragraph" w:styleId="Innehll1">
    <w:name w:val="toc 1"/>
    <w:basedOn w:val="Normal"/>
    <w:next w:val="Normal"/>
    <w:autoRedefine/>
    <w:uiPriority w:val="39"/>
    <w:rsid w:val="001C48C1"/>
    <w:pPr>
      <w:tabs>
        <w:tab w:val="left" w:pos="1134"/>
        <w:tab w:val="right" w:pos="7938"/>
      </w:tabs>
      <w:spacing w:before="120" w:after="0"/>
      <w:ind w:left="1134" w:hanging="1134"/>
    </w:pPr>
    <w:rPr>
      <w:b/>
    </w:rPr>
  </w:style>
  <w:style w:type="paragraph" w:styleId="Innehll2">
    <w:name w:val="toc 2"/>
    <w:basedOn w:val="Normal"/>
    <w:next w:val="Normal"/>
    <w:autoRedefine/>
    <w:uiPriority w:val="39"/>
    <w:rsid w:val="0026308A"/>
    <w:pPr>
      <w:tabs>
        <w:tab w:val="left" w:pos="1134"/>
        <w:tab w:val="right" w:pos="7938"/>
      </w:tabs>
      <w:spacing w:before="120" w:after="0"/>
      <w:ind w:left="1134" w:hanging="1134"/>
    </w:pPr>
  </w:style>
  <w:style w:type="paragraph" w:styleId="Innehll3">
    <w:name w:val="toc 3"/>
    <w:basedOn w:val="Normal"/>
    <w:next w:val="Normal"/>
    <w:autoRedefine/>
    <w:uiPriority w:val="39"/>
    <w:rsid w:val="005715D9"/>
    <w:pPr>
      <w:tabs>
        <w:tab w:val="left" w:pos="1134"/>
        <w:tab w:val="right" w:pos="7938"/>
      </w:tabs>
      <w:spacing w:before="120" w:after="0"/>
      <w:ind w:left="1134" w:hanging="1134"/>
    </w:pPr>
  </w:style>
  <w:style w:type="paragraph" w:styleId="Innehll4">
    <w:name w:val="toc 4"/>
    <w:basedOn w:val="Normal"/>
    <w:next w:val="Normal"/>
    <w:autoRedefine/>
    <w:uiPriority w:val="39"/>
    <w:rsid w:val="0026308A"/>
    <w:pPr>
      <w:tabs>
        <w:tab w:val="left" w:pos="1134"/>
        <w:tab w:val="right" w:pos="7938"/>
      </w:tabs>
      <w:spacing w:before="120" w:after="0"/>
      <w:ind w:left="1134" w:hanging="1134"/>
    </w:pPr>
  </w:style>
  <w:style w:type="paragraph" w:customStyle="1" w:styleId="Titel">
    <w:name w:val="Titel"/>
    <w:basedOn w:val="Normal"/>
    <w:next w:val="Normal"/>
    <w:uiPriority w:val="99"/>
    <w:rsid w:val="008C6DCB"/>
    <w:pPr>
      <w:spacing w:before="600" w:after="120" w:line="240" w:lineRule="auto"/>
      <w:outlineLvl w:val="0"/>
    </w:pPr>
    <w:rPr>
      <w:rFonts w:ascii="Arial" w:hAnsi="Arial"/>
      <w:b/>
      <w:sz w:val="34"/>
    </w:rPr>
  </w:style>
  <w:style w:type="paragraph" w:styleId="Slutnotstext">
    <w:name w:val="endnote text"/>
    <w:basedOn w:val="Normal"/>
    <w:link w:val="SlutnotstextChar"/>
    <w:uiPriority w:val="99"/>
    <w:semiHidden/>
    <w:unhideWhenUsed/>
    <w:rsid w:val="00EA645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EA645F"/>
    <w:rPr>
      <w:sz w:val="20"/>
      <w:szCs w:val="20"/>
    </w:rPr>
  </w:style>
  <w:style w:type="character" w:styleId="Slutnotsreferens">
    <w:name w:val="endnote reference"/>
    <w:basedOn w:val="Standardstycketeckensnitt"/>
    <w:uiPriority w:val="99"/>
    <w:semiHidden/>
    <w:unhideWhenUsed/>
    <w:rsid w:val="00EA645F"/>
    <w:rPr>
      <w:vertAlign w:val="superscript"/>
    </w:rPr>
  </w:style>
  <w:style w:type="paragraph" w:styleId="Fotnotstext">
    <w:name w:val="footnote text"/>
    <w:basedOn w:val="Normal"/>
    <w:link w:val="FotnotstextChar"/>
    <w:uiPriority w:val="99"/>
    <w:unhideWhenUsed/>
    <w:rsid w:val="00EA645F"/>
    <w:pPr>
      <w:spacing w:after="0" w:line="240" w:lineRule="auto"/>
    </w:pPr>
    <w:rPr>
      <w:sz w:val="20"/>
      <w:szCs w:val="20"/>
    </w:rPr>
  </w:style>
  <w:style w:type="character" w:customStyle="1" w:styleId="FotnotstextChar">
    <w:name w:val="Fotnotstext Char"/>
    <w:basedOn w:val="Standardstycketeckensnitt"/>
    <w:link w:val="Fotnotstext"/>
    <w:uiPriority w:val="99"/>
    <w:rsid w:val="00EA645F"/>
    <w:rPr>
      <w:sz w:val="20"/>
      <w:szCs w:val="20"/>
    </w:rPr>
  </w:style>
  <w:style w:type="character" w:styleId="Fotnotsreferens">
    <w:name w:val="footnote reference"/>
    <w:basedOn w:val="Standardstycketeckensnitt"/>
    <w:uiPriority w:val="99"/>
    <w:unhideWhenUsed/>
    <w:rsid w:val="00EA645F"/>
    <w:rPr>
      <w:vertAlign w:val="superscript"/>
    </w:rPr>
  </w:style>
  <w:style w:type="paragraph" w:styleId="Innehllsfrteckningsrubrik">
    <w:name w:val="TOC Heading"/>
    <w:basedOn w:val="Rubrik1"/>
    <w:next w:val="Normal"/>
    <w:uiPriority w:val="39"/>
    <w:semiHidden/>
    <w:unhideWhenUsed/>
    <w:qFormat/>
    <w:rsid w:val="009349D8"/>
    <w:pPr>
      <w:numPr>
        <w:numId w:val="0"/>
      </w:numPr>
      <w:spacing w:before="240" w:after="0" w:line="320" w:lineRule="atLeast"/>
      <w:outlineLvl w:val="9"/>
    </w:pPr>
    <w:rPr>
      <w:rFonts w:asciiTheme="majorHAnsi" w:hAnsiTheme="majorHAnsi"/>
      <w:b w:val="0"/>
      <w:color w:val="2F5496" w:themeColor="accent1" w:themeShade="BF"/>
      <w:sz w:val="32"/>
    </w:rPr>
  </w:style>
  <w:style w:type="numbering" w:customStyle="1" w:styleId="Ingenlista1">
    <w:name w:val="Ingen lista1"/>
    <w:next w:val="Ingenlista"/>
    <w:uiPriority w:val="99"/>
    <w:semiHidden/>
    <w:unhideWhenUsed/>
    <w:rsid w:val="009349D8"/>
  </w:style>
  <w:style w:type="paragraph" w:customStyle="1" w:styleId="Ballongtext1">
    <w:name w:val="Ballongtext1"/>
    <w:basedOn w:val="Normal"/>
    <w:next w:val="Ballongtext"/>
    <w:link w:val="BallongtextChar"/>
    <w:uiPriority w:val="99"/>
    <w:semiHidden/>
    <w:unhideWhenUsed/>
    <w:rsid w:val="009349D8"/>
    <w:pPr>
      <w:spacing w:before="60" w:after="60" w:line="240" w:lineRule="auto"/>
    </w:pPr>
    <w:rPr>
      <w:rFonts w:ascii="Tahoma" w:hAnsi="Tahoma" w:cs="Tahoma"/>
      <w:sz w:val="16"/>
      <w:szCs w:val="16"/>
    </w:rPr>
  </w:style>
  <w:style w:type="character" w:customStyle="1" w:styleId="BallongtextChar">
    <w:name w:val="Ballongtext Char"/>
    <w:basedOn w:val="Standardstycketeckensnitt"/>
    <w:link w:val="Ballongtext1"/>
    <w:uiPriority w:val="99"/>
    <w:semiHidden/>
    <w:rsid w:val="009349D8"/>
    <w:rPr>
      <w:rFonts w:ascii="Tahoma" w:hAnsi="Tahoma" w:cs="Tahoma"/>
      <w:sz w:val="16"/>
      <w:szCs w:val="16"/>
    </w:rPr>
  </w:style>
  <w:style w:type="paragraph" w:customStyle="1" w:styleId="Ingetavstnd1">
    <w:name w:val="Inget avstånd1"/>
    <w:next w:val="Ingetavstnd"/>
    <w:link w:val="IngetavstndChar"/>
    <w:uiPriority w:val="1"/>
    <w:qFormat/>
    <w:rsid w:val="009349D8"/>
    <w:pPr>
      <w:spacing w:before="100"/>
    </w:pPr>
    <w:rPr>
      <w:rFonts w:ascii="Calibri" w:eastAsia="MS Mincho" w:hAnsi="Calibri"/>
      <w:sz w:val="20"/>
      <w:szCs w:val="20"/>
    </w:rPr>
  </w:style>
  <w:style w:type="character" w:customStyle="1" w:styleId="IngetavstndChar">
    <w:name w:val="Inget avstånd Char"/>
    <w:basedOn w:val="Standardstycketeckensnitt"/>
    <w:link w:val="Ingetavstnd1"/>
    <w:uiPriority w:val="1"/>
    <w:rsid w:val="009349D8"/>
  </w:style>
  <w:style w:type="paragraph" w:customStyle="1" w:styleId="Liststycke1">
    <w:name w:val="Liststycke1"/>
    <w:basedOn w:val="Normal"/>
    <w:next w:val="Liststycke"/>
    <w:uiPriority w:val="34"/>
    <w:qFormat/>
    <w:rsid w:val="009349D8"/>
    <w:pPr>
      <w:spacing w:before="60" w:after="60" w:line="240" w:lineRule="auto"/>
      <w:ind w:left="720"/>
      <w:contextualSpacing/>
    </w:pPr>
    <w:rPr>
      <w:rFonts w:ascii="Calibri" w:eastAsia="MS Mincho" w:hAnsi="Calibri"/>
      <w:sz w:val="20"/>
      <w:szCs w:val="20"/>
    </w:rPr>
  </w:style>
  <w:style w:type="paragraph" w:customStyle="1" w:styleId="Underrubrik1">
    <w:name w:val="Underrubrik1"/>
    <w:basedOn w:val="Normal"/>
    <w:next w:val="Normal"/>
    <w:uiPriority w:val="11"/>
    <w:qFormat/>
    <w:rsid w:val="009349D8"/>
    <w:pPr>
      <w:spacing w:after="500" w:line="240" w:lineRule="auto"/>
    </w:pPr>
    <w:rPr>
      <w:rFonts w:ascii="Calibri" w:eastAsia="MS Mincho" w:hAnsi="Calibri"/>
      <w:caps/>
      <w:color w:val="595959"/>
      <w:spacing w:val="10"/>
      <w:sz w:val="21"/>
      <w:szCs w:val="21"/>
    </w:rPr>
  </w:style>
  <w:style w:type="character" w:customStyle="1" w:styleId="UnderrubrikChar">
    <w:name w:val="Underrubrik Char"/>
    <w:basedOn w:val="Standardstycketeckensnitt"/>
    <w:link w:val="Underrubrik"/>
    <w:uiPriority w:val="11"/>
    <w:rsid w:val="009349D8"/>
    <w:rPr>
      <w:caps/>
      <w:color w:val="595959"/>
      <w:spacing w:val="10"/>
      <w:sz w:val="21"/>
      <w:szCs w:val="21"/>
    </w:rPr>
  </w:style>
  <w:style w:type="paragraph" w:customStyle="1" w:styleId="Default">
    <w:name w:val="Default"/>
    <w:rsid w:val="009349D8"/>
    <w:pPr>
      <w:autoSpaceDE w:val="0"/>
      <w:autoSpaceDN w:val="0"/>
      <w:adjustRightInd w:val="0"/>
      <w:spacing w:before="100"/>
    </w:pPr>
    <w:rPr>
      <w:rFonts w:ascii="Cambria" w:eastAsia="MS Mincho" w:hAnsi="Cambria" w:cs="Cambria"/>
      <w:color w:val="000000"/>
    </w:rPr>
  </w:style>
  <w:style w:type="table" w:customStyle="1" w:styleId="Tabellrutnt1">
    <w:name w:val="Tabellrutnät1"/>
    <w:basedOn w:val="Normaltabell"/>
    <w:next w:val="Tabellrutnt"/>
    <w:uiPriority w:val="59"/>
    <w:rsid w:val="009349D8"/>
    <w:pPr>
      <w:spacing w:before="100"/>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xtChar">
    <w:name w:val="Brödtext Char"/>
    <w:basedOn w:val="Standardstycketeckensnitt"/>
    <w:link w:val="Brdtext"/>
    <w:locked/>
    <w:rsid w:val="009349D8"/>
    <w:rPr>
      <w:rFonts w:ascii="Century Gothic" w:hAnsi="Century Gothic" w:cs="Century Gothic"/>
      <w:sz w:val="17"/>
      <w:lang w:eastAsia="sv-SE" w:bidi="sv-SE"/>
    </w:rPr>
  </w:style>
  <w:style w:type="paragraph" w:customStyle="1" w:styleId="Brdtext1">
    <w:name w:val="Brödtext1"/>
    <w:basedOn w:val="Normal"/>
    <w:next w:val="Brdtext"/>
    <w:rsid w:val="009349D8"/>
    <w:pPr>
      <w:tabs>
        <w:tab w:val="left" w:pos="3326"/>
      </w:tabs>
      <w:spacing w:before="60" w:after="120" w:line="260" w:lineRule="atLeast"/>
      <w:jc w:val="both"/>
    </w:pPr>
    <w:rPr>
      <w:rFonts w:ascii="Century Gothic" w:eastAsia="MS Mincho" w:hAnsi="Century Gothic" w:cs="Century Gothic"/>
      <w:sz w:val="17"/>
      <w:szCs w:val="20"/>
      <w:lang w:eastAsia="sv-SE" w:bidi="sv-SE"/>
    </w:rPr>
  </w:style>
  <w:style w:type="character" w:customStyle="1" w:styleId="BrdtextChar1">
    <w:name w:val="Brödtext Char1"/>
    <w:basedOn w:val="Standardstycketeckensnitt"/>
    <w:uiPriority w:val="99"/>
    <w:semiHidden/>
    <w:rsid w:val="009349D8"/>
  </w:style>
  <w:style w:type="paragraph" w:customStyle="1" w:styleId="Kommentarer1">
    <w:name w:val="Kommentarer1"/>
    <w:basedOn w:val="Normal"/>
    <w:next w:val="Kommentarer"/>
    <w:link w:val="KommentarerChar"/>
    <w:uiPriority w:val="99"/>
    <w:unhideWhenUsed/>
    <w:rsid w:val="009349D8"/>
    <w:pPr>
      <w:spacing w:before="60" w:after="60" w:line="240" w:lineRule="auto"/>
    </w:pPr>
  </w:style>
  <w:style w:type="character" w:customStyle="1" w:styleId="KommentarerChar">
    <w:name w:val="Kommentarer Char"/>
    <w:basedOn w:val="Standardstycketeckensnitt"/>
    <w:link w:val="Kommentarer1"/>
    <w:uiPriority w:val="99"/>
    <w:rsid w:val="009349D8"/>
  </w:style>
  <w:style w:type="paragraph" w:customStyle="1" w:styleId="Revision1">
    <w:name w:val="Revision1"/>
    <w:next w:val="Revision"/>
    <w:hidden/>
    <w:uiPriority w:val="99"/>
    <w:semiHidden/>
    <w:rsid w:val="009349D8"/>
    <w:pPr>
      <w:spacing w:before="100"/>
    </w:pPr>
    <w:rPr>
      <w:rFonts w:ascii="Calibri" w:eastAsia="Times New Roman" w:hAnsi="Calibri" w:cs="Century Gothic"/>
      <w:color w:val="000000"/>
      <w:sz w:val="20"/>
      <w:lang w:val="en-US" w:bidi="sv-SE"/>
    </w:rPr>
  </w:style>
  <w:style w:type="table" w:customStyle="1" w:styleId="TableGrid1">
    <w:name w:val="Table Grid1"/>
    <w:basedOn w:val="Normaltabell"/>
    <w:next w:val="Tabellrutnt"/>
    <w:uiPriority w:val="59"/>
    <w:rsid w:val="009349D8"/>
    <w:pPr>
      <w:spacing w:before="100"/>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vndHyperlnk1">
    <w:name w:val="AnvändHyperlänk1"/>
    <w:basedOn w:val="Standardstycketeckensnitt"/>
    <w:uiPriority w:val="99"/>
    <w:semiHidden/>
    <w:unhideWhenUsed/>
    <w:rsid w:val="009349D8"/>
    <w:rPr>
      <w:color w:val="954F72"/>
      <w:u w:val="single"/>
    </w:rPr>
  </w:style>
  <w:style w:type="paragraph" w:customStyle="1" w:styleId="Normalwebb1">
    <w:name w:val="Normal (webb)1"/>
    <w:basedOn w:val="Normal"/>
    <w:next w:val="Normalwebb"/>
    <w:uiPriority w:val="99"/>
    <w:unhideWhenUsed/>
    <w:rsid w:val="009349D8"/>
    <w:pPr>
      <w:spacing w:before="60" w:beforeAutospacing="1" w:after="100" w:afterAutospacing="1" w:line="240" w:lineRule="auto"/>
    </w:pPr>
    <w:rPr>
      <w:rFonts w:ascii="Times New Roman" w:eastAsia="MS Mincho" w:hAnsi="Times New Roman" w:cs="Times New Roman"/>
      <w:szCs w:val="20"/>
      <w:lang w:eastAsia="sv-SE"/>
    </w:rPr>
  </w:style>
  <w:style w:type="paragraph" w:customStyle="1" w:styleId="Meritfrteckning">
    <w:name w:val="Meritförteckning"/>
    <w:basedOn w:val="Normal"/>
    <w:rsid w:val="009349D8"/>
    <w:pPr>
      <w:spacing w:before="60" w:after="40" w:line="240" w:lineRule="auto"/>
      <w:ind w:right="1440"/>
    </w:pPr>
    <w:rPr>
      <w:rFonts w:ascii="Calibri" w:hAnsi="Calibri"/>
      <w:color w:val="595959"/>
      <w:kern w:val="20"/>
      <w:sz w:val="20"/>
      <w:szCs w:val="20"/>
      <w:lang w:eastAsia="sv-SE"/>
    </w:rPr>
  </w:style>
  <w:style w:type="table" w:customStyle="1" w:styleId="FortsttTabell">
    <w:name w:val="Fortsätt Tabell"/>
    <w:basedOn w:val="Normaltabell"/>
    <w:uiPriority w:val="99"/>
    <w:rsid w:val="009349D8"/>
    <w:pPr>
      <w:spacing w:before="100"/>
    </w:pPr>
    <w:rPr>
      <w:rFonts w:ascii="Calibri" w:eastAsia="MS Mincho" w:hAnsi="Calibri"/>
      <w:color w:val="595959"/>
      <w:sz w:val="20"/>
      <w:szCs w:val="20"/>
      <w:lang w:eastAsia="sv-SE"/>
    </w:rPr>
    <w:tblPr>
      <w:tblBorders>
        <w:insideH w:val="single" w:sz="4" w:space="0" w:color="5B9BD5"/>
      </w:tblBorders>
      <w:tblCellMar>
        <w:top w:w="144" w:type="dxa"/>
        <w:left w:w="0" w:type="dxa"/>
        <w:bottom w:w="144" w:type="dxa"/>
        <w:right w:w="0" w:type="dxa"/>
      </w:tblCellMar>
    </w:tblPr>
  </w:style>
  <w:style w:type="character" w:customStyle="1" w:styleId="Betoning1">
    <w:name w:val="Betoning1"/>
    <w:uiPriority w:val="20"/>
    <w:qFormat/>
    <w:rsid w:val="009349D8"/>
    <w:rPr>
      <w:caps/>
      <w:color w:val="1F4D78"/>
      <w:spacing w:val="5"/>
    </w:rPr>
  </w:style>
  <w:style w:type="paragraph" w:customStyle="1" w:styleId="Namn">
    <w:name w:val="Namn"/>
    <w:basedOn w:val="Normal"/>
    <w:next w:val="Normal"/>
    <w:uiPriority w:val="1"/>
    <w:rsid w:val="009349D8"/>
    <w:pPr>
      <w:pBdr>
        <w:top w:val="single" w:sz="4" w:space="4" w:color="5B9BD5"/>
        <w:left w:val="single" w:sz="4" w:space="6" w:color="5B9BD5"/>
        <w:bottom w:val="single" w:sz="4" w:space="4" w:color="5B9BD5"/>
        <w:right w:val="single" w:sz="4" w:space="6" w:color="5B9BD5"/>
      </w:pBdr>
      <w:shd w:val="clear" w:color="auto" w:fill="5B9BD5"/>
      <w:spacing w:before="240" w:after="60" w:line="240" w:lineRule="auto"/>
      <w:ind w:left="144" w:right="144"/>
    </w:pPr>
    <w:rPr>
      <w:rFonts w:ascii="Calibri" w:eastAsia="MS Gothic" w:hAnsi="Calibri" w:cs="Times New Roman"/>
      <w:caps/>
      <w:color w:val="FFFFFF"/>
      <w:kern w:val="20"/>
      <w:sz w:val="32"/>
      <w:szCs w:val="20"/>
      <w:lang w:eastAsia="sv-SE"/>
    </w:rPr>
  </w:style>
  <w:style w:type="paragraph" w:customStyle="1" w:styleId="Oformateradtext1">
    <w:name w:val="Oformaterad text1"/>
    <w:basedOn w:val="Normal"/>
    <w:next w:val="Oformateradtext"/>
    <w:link w:val="OformateradtextChar"/>
    <w:uiPriority w:val="99"/>
    <w:unhideWhenUsed/>
    <w:rsid w:val="009349D8"/>
    <w:pPr>
      <w:spacing w:before="60" w:after="60" w:line="240" w:lineRule="auto"/>
    </w:pPr>
    <w:rPr>
      <w:rFonts w:ascii="Calibri" w:eastAsia="Calibri" w:hAnsi="Calibri"/>
      <w:sz w:val="22"/>
      <w:szCs w:val="21"/>
    </w:rPr>
  </w:style>
  <w:style w:type="character" w:customStyle="1" w:styleId="OformateradtextChar">
    <w:name w:val="Oformaterad text Char"/>
    <w:basedOn w:val="Standardstycketeckensnitt"/>
    <w:link w:val="Oformateradtext1"/>
    <w:uiPriority w:val="99"/>
    <w:rsid w:val="009349D8"/>
    <w:rPr>
      <w:rFonts w:ascii="Calibri" w:eastAsia="Calibri" w:hAnsi="Calibri"/>
      <w:sz w:val="22"/>
      <w:szCs w:val="21"/>
    </w:rPr>
  </w:style>
  <w:style w:type="character" w:styleId="Kommentarsreferens">
    <w:name w:val="annotation reference"/>
    <w:basedOn w:val="Standardstycketeckensnitt"/>
    <w:uiPriority w:val="99"/>
    <w:semiHidden/>
    <w:unhideWhenUsed/>
    <w:rsid w:val="009349D8"/>
    <w:rPr>
      <w:sz w:val="16"/>
      <w:szCs w:val="16"/>
    </w:rPr>
  </w:style>
  <w:style w:type="paragraph" w:customStyle="1" w:styleId="Kommentarsmne1">
    <w:name w:val="Kommentarsämne1"/>
    <w:basedOn w:val="Kommentarer"/>
    <w:next w:val="Kommentarer"/>
    <w:uiPriority w:val="99"/>
    <w:semiHidden/>
    <w:unhideWhenUsed/>
    <w:rsid w:val="009349D8"/>
    <w:pPr>
      <w:spacing w:before="60" w:after="60"/>
    </w:pPr>
    <w:rPr>
      <w:rFonts w:ascii="Calibri" w:eastAsia="MS Mincho" w:hAnsi="Calibri"/>
      <w:b/>
      <w:bCs/>
    </w:rPr>
  </w:style>
  <w:style w:type="character" w:customStyle="1" w:styleId="KommentarsmneChar">
    <w:name w:val="Kommentarsämne Char"/>
    <w:basedOn w:val="KommentarerChar"/>
    <w:link w:val="Kommentarsmne"/>
    <w:uiPriority w:val="99"/>
    <w:semiHidden/>
    <w:rsid w:val="009349D8"/>
    <w:rPr>
      <w:b/>
      <w:bCs/>
    </w:rPr>
  </w:style>
  <w:style w:type="paragraph" w:customStyle="1" w:styleId="TableParagraph">
    <w:name w:val="Table Paragraph"/>
    <w:basedOn w:val="Normal"/>
    <w:uiPriority w:val="1"/>
    <w:qFormat/>
    <w:rsid w:val="009349D8"/>
    <w:pPr>
      <w:widowControl w:val="0"/>
      <w:spacing w:before="60" w:after="60" w:line="240" w:lineRule="auto"/>
    </w:pPr>
    <w:rPr>
      <w:rFonts w:ascii="Calibri" w:hAnsi="Calibri"/>
      <w:sz w:val="22"/>
      <w:szCs w:val="22"/>
      <w:lang w:val="en-US"/>
    </w:rPr>
  </w:style>
  <w:style w:type="paragraph" w:customStyle="1" w:styleId="Beskrivning1">
    <w:name w:val="Beskrivning1"/>
    <w:basedOn w:val="Normal"/>
    <w:next w:val="Normal"/>
    <w:uiPriority w:val="35"/>
    <w:semiHidden/>
    <w:unhideWhenUsed/>
    <w:qFormat/>
    <w:rsid w:val="009349D8"/>
    <w:pPr>
      <w:spacing w:before="60" w:after="60" w:line="240" w:lineRule="auto"/>
    </w:pPr>
    <w:rPr>
      <w:rFonts w:ascii="Calibri" w:eastAsia="MS Mincho" w:hAnsi="Calibri"/>
      <w:b/>
      <w:bCs/>
      <w:color w:val="2E74B5"/>
      <w:sz w:val="16"/>
      <w:szCs w:val="16"/>
    </w:rPr>
  </w:style>
  <w:style w:type="paragraph" w:customStyle="1" w:styleId="Rubrik10">
    <w:name w:val="Rubrik1"/>
    <w:basedOn w:val="Normal"/>
    <w:next w:val="Normal"/>
    <w:uiPriority w:val="10"/>
    <w:qFormat/>
    <w:rsid w:val="009349D8"/>
    <w:pPr>
      <w:spacing w:after="0" w:line="240" w:lineRule="auto"/>
    </w:pPr>
    <w:rPr>
      <w:rFonts w:ascii="Cambria" w:eastAsia="MS Gothic" w:hAnsi="Cambria" w:cs="Times New Roman"/>
      <w:caps/>
      <w:color w:val="5B9BD5"/>
      <w:spacing w:val="10"/>
      <w:sz w:val="52"/>
      <w:szCs w:val="52"/>
    </w:rPr>
  </w:style>
  <w:style w:type="character" w:customStyle="1" w:styleId="RubrikChar">
    <w:name w:val="Rubrik Char"/>
    <w:basedOn w:val="Standardstycketeckensnitt"/>
    <w:link w:val="Rubrik"/>
    <w:uiPriority w:val="10"/>
    <w:rsid w:val="009349D8"/>
    <w:rPr>
      <w:rFonts w:ascii="Cambria" w:eastAsia="MS Gothic" w:hAnsi="Cambria" w:cs="Times New Roman"/>
      <w:caps/>
      <w:color w:val="5B9BD5"/>
      <w:spacing w:val="10"/>
      <w:sz w:val="52"/>
      <w:szCs w:val="52"/>
    </w:rPr>
  </w:style>
  <w:style w:type="character" w:styleId="Stark">
    <w:name w:val="Strong"/>
    <w:uiPriority w:val="22"/>
    <w:qFormat/>
    <w:rsid w:val="009349D8"/>
    <w:rPr>
      <w:b/>
      <w:bCs/>
    </w:rPr>
  </w:style>
  <w:style w:type="paragraph" w:customStyle="1" w:styleId="Citat1">
    <w:name w:val="Citat1"/>
    <w:basedOn w:val="Normal"/>
    <w:next w:val="Normal"/>
    <w:uiPriority w:val="29"/>
    <w:qFormat/>
    <w:rsid w:val="009349D8"/>
    <w:pPr>
      <w:spacing w:before="60" w:after="60" w:line="240" w:lineRule="auto"/>
    </w:pPr>
    <w:rPr>
      <w:rFonts w:ascii="Calibri" w:eastAsia="MS Mincho" w:hAnsi="Calibri"/>
      <w:i/>
      <w:iCs/>
    </w:rPr>
  </w:style>
  <w:style w:type="character" w:customStyle="1" w:styleId="CitatChar">
    <w:name w:val="Citat Char"/>
    <w:basedOn w:val="Standardstycketeckensnitt"/>
    <w:link w:val="Citat"/>
    <w:uiPriority w:val="29"/>
    <w:rsid w:val="009349D8"/>
    <w:rPr>
      <w:i/>
      <w:iCs/>
      <w:sz w:val="24"/>
      <w:szCs w:val="24"/>
    </w:rPr>
  </w:style>
  <w:style w:type="paragraph" w:customStyle="1" w:styleId="Starktcitat1">
    <w:name w:val="Starkt citat1"/>
    <w:basedOn w:val="Normal"/>
    <w:next w:val="Normal"/>
    <w:uiPriority w:val="30"/>
    <w:qFormat/>
    <w:rsid w:val="009349D8"/>
    <w:pPr>
      <w:spacing w:before="240" w:after="240" w:line="240" w:lineRule="auto"/>
      <w:ind w:left="1080" w:right="1080"/>
      <w:jc w:val="center"/>
    </w:pPr>
    <w:rPr>
      <w:rFonts w:ascii="Calibri" w:eastAsia="MS Mincho" w:hAnsi="Calibri"/>
      <w:color w:val="5B9BD5"/>
    </w:rPr>
  </w:style>
  <w:style w:type="character" w:customStyle="1" w:styleId="StarktcitatChar">
    <w:name w:val="Starkt citat Char"/>
    <w:basedOn w:val="Standardstycketeckensnitt"/>
    <w:link w:val="Starktcitat"/>
    <w:uiPriority w:val="30"/>
    <w:rsid w:val="009349D8"/>
    <w:rPr>
      <w:color w:val="5B9BD5"/>
      <w:sz w:val="24"/>
      <w:szCs w:val="24"/>
    </w:rPr>
  </w:style>
  <w:style w:type="character" w:customStyle="1" w:styleId="Diskretbetoning1">
    <w:name w:val="Diskret betoning1"/>
    <w:uiPriority w:val="19"/>
    <w:qFormat/>
    <w:rsid w:val="009349D8"/>
    <w:rPr>
      <w:i/>
      <w:iCs/>
      <w:color w:val="1F4D78"/>
    </w:rPr>
  </w:style>
  <w:style w:type="character" w:customStyle="1" w:styleId="Starkbetoning1">
    <w:name w:val="Stark betoning1"/>
    <w:uiPriority w:val="21"/>
    <w:qFormat/>
    <w:rsid w:val="009349D8"/>
    <w:rPr>
      <w:b/>
      <w:bCs/>
      <w:caps/>
      <w:color w:val="1F4D78"/>
      <w:spacing w:val="10"/>
    </w:rPr>
  </w:style>
  <w:style w:type="character" w:customStyle="1" w:styleId="Diskretreferens1">
    <w:name w:val="Diskret referens1"/>
    <w:uiPriority w:val="31"/>
    <w:qFormat/>
    <w:rsid w:val="009349D8"/>
    <w:rPr>
      <w:b/>
      <w:bCs/>
      <w:color w:val="5B9BD5"/>
    </w:rPr>
  </w:style>
  <w:style w:type="character" w:customStyle="1" w:styleId="Starkreferens1">
    <w:name w:val="Stark referens1"/>
    <w:uiPriority w:val="32"/>
    <w:qFormat/>
    <w:rsid w:val="009349D8"/>
    <w:rPr>
      <w:b/>
      <w:bCs/>
      <w:i/>
      <w:iCs/>
      <w:caps/>
      <w:color w:val="5B9BD5"/>
    </w:rPr>
  </w:style>
  <w:style w:type="character" w:styleId="Bokenstitel">
    <w:name w:val="Book Title"/>
    <w:uiPriority w:val="33"/>
    <w:qFormat/>
    <w:rsid w:val="009349D8"/>
    <w:rPr>
      <w:b/>
      <w:bCs/>
      <w:i/>
      <w:iCs/>
      <w:spacing w:val="0"/>
    </w:rPr>
  </w:style>
  <w:style w:type="character" w:customStyle="1" w:styleId="UnresolvedMention1">
    <w:name w:val="Unresolved Mention1"/>
    <w:basedOn w:val="Standardstycketeckensnitt"/>
    <w:uiPriority w:val="99"/>
    <w:semiHidden/>
    <w:unhideWhenUsed/>
    <w:rsid w:val="009349D8"/>
    <w:rPr>
      <w:color w:val="605E5C"/>
      <w:shd w:val="clear" w:color="auto" w:fill="E1DFDD"/>
    </w:rPr>
  </w:style>
  <w:style w:type="character" w:customStyle="1" w:styleId="fontstyle01">
    <w:name w:val="fontstyle01"/>
    <w:basedOn w:val="Standardstycketeckensnitt"/>
    <w:rsid w:val="009349D8"/>
    <w:rPr>
      <w:rFonts w:ascii="Calibri" w:hAnsi="Calibri" w:cs="Calibri" w:hint="default"/>
      <w:b w:val="0"/>
      <w:bCs w:val="0"/>
      <w:i w:val="0"/>
      <w:iCs w:val="0"/>
      <w:color w:val="000000"/>
      <w:sz w:val="20"/>
      <w:szCs w:val="20"/>
    </w:rPr>
  </w:style>
  <w:style w:type="paragraph" w:customStyle="1" w:styleId="paragraph">
    <w:name w:val="paragraph"/>
    <w:basedOn w:val="Normal"/>
    <w:rsid w:val="009349D8"/>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normaltextrun">
    <w:name w:val="normaltextrun"/>
    <w:basedOn w:val="Standardstycketeckensnitt"/>
    <w:rsid w:val="009349D8"/>
  </w:style>
  <w:style w:type="character" w:customStyle="1" w:styleId="eop">
    <w:name w:val="eop"/>
    <w:basedOn w:val="Standardstycketeckensnitt"/>
    <w:rsid w:val="009349D8"/>
  </w:style>
  <w:style w:type="character" w:customStyle="1" w:styleId="cf01">
    <w:name w:val="cf01"/>
    <w:basedOn w:val="Standardstycketeckensnitt"/>
    <w:rsid w:val="009349D8"/>
    <w:rPr>
      <w:rFonts w:ascii="Segoe UI" w:hAnsi="Segoe UI" w:cs="Segoe UI" w:hint="default"/>
      <w:sz w:val="18"/>
      <w:szCs w:val="18"/>
    </w:rPr>
  </w:style>
  <w:style w:type="character" w:customStyle="1" w:styleId="cf11">
    <w:name w:val="cf11"/>
    <w:basedOn w:val="Standardstycketeckensnitt"/>
    <w:rsid w:val="009349D8"/>
    <w:rPr>
      <w:rFonts w:ascii="Segoe UI" w:hAnsi="Segoe UI" w:cs="Segoe UI" w:hint="default"/>
      <w:sz w:val="18"/>
      <w:szCs w:val="18"/>
    </w:rPr>
  </w:style>
  <w:style w:type="character" w:customStyle="1" w:styleId="fontstyle21">
    <w:name w:val="fontstyle21"/>
    <w:basedOn w:val="Standardstycketeckensnitt"/>
    <w:rsid w:val="009349D8"/>
    <w:rPr>
      <w:rFonts w:ascii="Calibri-Bold" w:hAnsi="Calibri-Bold" w:hint="default"/>
      <w:b/>
      <w:bCs/>
      <w:i w:val="0"/>
      <w:iCs w:val="0"/>
      <w:color w:val="000000"/>
      <w:sz w:val="20"/>
      <w:szCs w:val="20"/>
    </w:rPr>
  </w:style>
  <w:style w:type="paragraph" w:customStyle="1" w:styleId="content-excerpt">
    <w:name w:val="content-excerpt"/>
    <w:basedOn w:val="Normal"/>
    <w:rsid w:val="009349D8"/>
    <w:pPr>
      <w:spacing w:before="100" w:beforeAutospacing="1" w:after="100" w:afterAutospacing="1" w:line="240" w:lineRule="auto"/>
    </w:pPr>
    <w:rPr>
      <w:rFonts w:ascii="Times New Roman" w:eastAsia="Times New Roman" w:hAnsi="Times New Roman" w:cs="Times New Roman"/>
      <w:lang w:eastAsia="sv-SE"/>
    </w:rPr>
  </w:style>
  <w:style w:type="paragraph" w:styleId="Ballongtext">
    <w:name w:val="Balloon Text"/>
    <w:basedOn w:val="Normal"/>
    <w:link w:val="BallongtextChar1"/>
    <w:uiPriority w:val="99"/>
    <w:semiHidden/>
    <w:unhideWhenUsed/>
    <w:rsid w:val="009349D8"/>
    <w:pPr>
      <w:spacing w:after="0" w:line="240" w:lineRule="auto"/>
    </w:pPr>
    <w:rPr>
      <w:rFonts w:ascii="Segoe UI" w:hAnsi="Segoe UI" w:cs="Segoe UI"/>
      <w:sz w:val="18"/>
      <w:szCs w:val="18"/>
    </w:rPr>
  </w:style>
  <w:style w:type="character" w:customStyle="1" w:styleId="BallongtextChar1">
    <w:name w:val="Ballongtext Char1"/>
    <w:basedOn w:val="Standardstycketeckensnitt"/>
    <w:link w:val="Ballongtext"/>
    <w:uiPriority w:val="99"/>
    <w:semiHidden/>
    <w:rsid w:val="009349D8"/>
    <w:rPr>
      <w:rFonts w:ascii="Segoe UI" w:hAnsi="Segoe UI" w:cs="Segoe UI"/>
      <w:sz w:val="18"/>
      <w:szCs w:val="18"/>
    </w:rPr>
  </w:style>
  <w:style w:type="paragraph" w:styleId="Ingetavstnd">
    <w:name w:val="No Spacing"/>
    <w:uiPriority w:val="1"/>
    <w:semiHidden/>
    <w:qFormat/>
    <w:rsid w:val="009349D8"/>
  </w:style>
  <w:style w:type="paragraph" w:styleId="Liststycke">
    <w:name w:val="List Paragraph"/>
    <w:basedOn w:val="Normal"/>
    <w:uiPriority w:val="34"/>
    <w:semiHidden/>
    <w:qFormat/>
    <w:rsid w:val="009349D8"/>
    <w:pPr>
      <w:ind w:left="720"/>
      <w:contextualSpacing/>
    </w:pPr>
  </w:style>
  <w:style w:type="paragraph" w:styleId="Underrubrik">
    <w:name w:val="Subtitle"/>
    <w:basedOn w:val="Normal"/>
    <w:next w:val="Normal"/>
    <w:link w:val="UnderrubrikChar"/>
    <w:uiPriority w:val="11"/>
    <w:semiHidden/>
    <w:qFormat/>
    <w:rsid w:val="009349D8"/>
    <w:pPr>
      <w:numPr>
        <w:ilvl w:val="1"/>
      </w:numPr>
      <w:spacing w:after="160"/>
    </w:pPr>
    <w:rPr>
      <w:caps/>
      <w:color w:val="595959"/>
      <w:spacing w:val="10"/>
      <w:sz w:val="21"/>
      <w:szCs w:val="21"/>
    </w:rPr>
  </w:style>
  <w:style w:type="character" w:customStyle="1" w:styleId="UnderrubrikChar1">
    <w:name w:val="Underrubrik Char1"/>
    <w:basedOn w:val="Standardstycketeckensnitt"/>
    <w:uiPriority w:val="11"/>
    <w:semiHidden/>
    <w:rsid w:val="009349D8"/>
    <w:rPr>
      <w:rFonts w:asciiTheme="minorHAnsi" w:eastAsiaTheme="minorEastAsia" w:hAnsiTheme="minorHAnsi"/>
      <w:color w:val="5A5A5A" w:themeColor="text1" w:themeTint="A5"/>
      <w:spacing w:val="15"/>
      <w:sz w:val="22"/>
      <w:szCs w:val="22"/>
    </w:rPr>
  </w:style>
  <w:style w:type="paragraph" w:styleId="Brdtext">
    <w:name w:val="Body Text"/>
    <w:basedOn w:val="Normal"/>
    <w:link w:val="BrdtextChar"/>
    <w:semiHidden/>
    <w:unhideWhenUsed/>
    <w:rsid w:val="009349D8"/>
    <w:pPr>
      <w:spacing w:after="120"/>
    </w:pPr>
    <w:rPr>
      <w:rFonts w:ascii="Century Gothic" w:hAnsi="Century Gothic" w:cs="Century Gothic"/>
      <w:sz w:val="17"/>
      <w:lang w:eastAsia="sv-SE" w:bidi="sv-SE"/>
    </w:rPr>
  </w:style>
  <w:style w:type="character" w:customStyle="1" w:styleId="BrdtextChar2">
    <w:name w:val="Brödtext Char2"/>
    <w:basedOn w:val="Standardstycketeckensnitt"/>
    <w:uiPriority w:val="99"/>
    <w:semiHidden/>
    <w:rsid w:val="009349D8"/>
  </w:style>
  <w:style w:type="paragraph" w:styleId="Kommentarer">
    <w:name w:val="annotation text"/>
    <w:basedOn w:val="Normal"/>
    <w:link w:val="KommentarerChar1"/>
    <w:uiPriority w:val="99"/>
    <w:unhideWhenUsed/>
    <w:rsid w:val="009349D8"/>
    <w:pPr>
      <w:spacing w:line="240" w:lineRule="auto"/>
    </w:pPr>
    <w:rPr>
      <w:sz w:val="20"/>
      <w:szCs w:val="20"/>
    </w:rPr>
  </w:style>
  <w:style w:type="character" w:customStyle="1" w:styleId="KommentarerChar1">
    <w:name w:val="Kommentarer Char1"/>
    <w:basedOn w:val="Standardstycketeckensnitt"/>
    <w:link w:val="Kommentarer"/>
    <w:uiPriority w:val="99"/>
    <w:rsid w:val="009349D8"/>
    <w:rPr>
      <w:sz w:val="20"/>
      <w:szCs w:val="20"/>
    </w:rPr>
  </w:style>
  <w:style w:type="paragraph" w:styleId="Revision">
    <w:name w:val="Revision"/>
    <w:hidden/>
    <w:uiPriority w:val="99"/>
    <w:semiHidden/>
    <w:rsid w:val="009349D8"/>
  </w:style>
  <w:style w:type="character" w:styleId="AnvndHyperlnk">
    <w:name w:val="FollowedHyperlink"/>
    <w:basedOn w:val="Standardstycketeckensnitt"/>
    <w:uiPriority w:val="99"/>
    <w:semiHidden/>
    <w:unhideWhenUsed/>
    <w:rsid w:val="009349D8"/>
    <w:rPr>
      <w:color w:val="954F72" w:themeColor="followedHyperlink"/>
      <w:u w:val="single"/>
    </w:rPr>
  </w:style>
  <w:style w:type="paragraph" w:styleId="Normalwebb">
    <w:name w:val="Normal (Web)"/>
    <w:basedOn w:val="Normal"/>
    <w:uiPriority w:val="99"/>
    <w:semiHidden/>
    <w:unhideWhenUsed/>
    <w:rsid w:val="009349D8"/>
    <w:rPr>
      <w:rFonts w:ascii="Times New Roman" w:hAnsi="Times New Roman" w:cs="Times New Roman"/>
    </w:rPr>
  </w:style>
  <w:style w:type="character" w:styleId="Betoning">
    <w:name w:val="Emphasis"/>
    <w:basedOn w:val="Standardstycketeckensnitt"/>
    <w:uiPriority w:val="20"/>
    <w:semiHidden/>
    <w:qFormat/>
    <w:rsid w:val="009349D8"/>
    <w:rPr>
      <w:i/>
      <w:iCs/>
    </w:rPr>
  </w:style>
  <w:style w:type="paragraph" w:styleId="Oformateradtext">
    <w:name w:val="Plain Text"/>
    <w:basedOn w:val="Normal"/>
    <w:link w:val="OformateradtextChar1"/>
    <w:uiPriority w:val="99"/>
    <w:semiHidden/>
    <w:unhideWhenUsed/>
    <w:rsid w:val="009349D8"/>
    <w:pPr>
      <w:spacing w:after="0" w:line="240" w:lineRule="auto"/>
    </w:pPr>
    <w:rPr>
      <w:rFonts w:ascii="Consolas" w:hAnsi="Consolas"/>
      <w:sz w:val="21"/>
      <w:szCs w:val="21"/>
    </w:rPr>
  </w:style>
  <w:style w:type="character" w:customStyle="1" w:styleId="OformateradtextChar1">
    <w:name w:val="Oformaterad text Char1"/>
    <w:basedOn w:val="Standardstycketeckensnitt"/>
    <w:link w:val="Oformateradtext"/>
    <w:uiPriority w:val="99"/>
    <w:semiHidden/>
    <w:rsid w:val="009349D8"/>
    <w:rPr>
      <w:rFonts w:ascii="Consolas" w:hAnsi="Consolas"/>
      <w:sz w:val="21"/>
      <w:szCs w:val="21"/>
    </w:rPr>
  </w:style>
  <w:style w:type="paragraph" w:styleId="Kommentarsmne">
    <w:name w:val="annotation subject"/>
    <w:basedOn w:val="Kommentarer"/>
    <w:next w:val="Kommentarer"/>
    <w:link w:val="KommentarsmneChar"/>
    <w:uiPriority w:val="99"/>
    <w:semiHidden/>
    <w:unhideWhenUsed/>
    <w:rsid w:val="009349D8"/>
    <w:rPr>
      <w:b/>
      <w:bCs/>
      <w:sz w:val="24"/>
      <w:szCs w:val="24"/>
    </w:rPr>
  </w:style>
  <w:style w:type="character" w:customStyle="1" w:styleId="KommentarsmneChar1">
    <w:name w:val="Kommentarsämne Char1"/>
    <w:basedOn w:val="KommentarerChar1"/>
    <w:uiPriority w:val="99"/>
    <w:semiHidden/>
    <w:rsid w:val="009349D8"/>
    <w:rPr>
      <w:b/>
      <w:bCs/>
      <w:sz w:val="20"/>
      <w:szCs w:val="20"/>
    </w:rPr>
  </w:style>
  <w:style w:type="paragraph" w:styleId="Rubrik">
    <w:name w:val="Title"/>
    <w:basedOn w:val="Normal"/>
    <w:next w:val="Normal"/>
    <w:link w:val="RubrikChar"/>
    <w:uiPriority w:val="10"/>
    <w:semiHidden/>
    <w:qFormat/>
    <w:rsid w:val="009349D8"/>
    <w:pPr>
      <w:spacing w:after="0" w:line="240" w:lineRule="auto"/>
      <w:contextualSpacing/>
    </w:pPr>
    <w:rPr>
      <w:rFonts w:ascii="Cambria" w:eastAsia="MS Gothic" w:hAnsi="Cambria" w:cs="Times New Roman"/>
      <w:caps/>
      <w:color w:val="5B9BD5"/>
      <w:spacing w:val="10"/>
      <w:sz w:val="52"/>
      <w:szCs w:val="52"/>
    </w:rPr>
  </w:style>
  <w:style w:type="character" w:customStyle="1" w:styleId="RubrikChar1">
    <w:name w:val="Rubrik Char1"/>
    <w:basedOn w:val="Standardstycketeckensnitt"/>
    <w:uiPriority w:val="10"/>
    <w:semiHidden/>
    <w:rsid w:val="009349D8"/>
    <w:rPr>
      <w:rFonts w:asciiTheme="majorHAnsi" w:eastAsiaTheme="majorEastAsia" w:hAnsiTheme="majorHAnsi" w:cstheme="majorBidi"/>
      <w:spacing w:val="-10"/>
      <w:kern w:val="28"/>
      <w:sz w:val="56"/>
      <w:szCs w:val="56"/>
    </w:rPr>
  </w:style>
  <w:style w:type="paragraph" w:styleId="Citat">
    <w:name w:val="Quote"/>
    <w:basedOn w:val="Normal"/>
    <w:next w:val="Normal"/>
    <w:link w:val="CitatChar"/>
    <w:uiPriority w:val="29"/>
    <w:semiHidden/>
    <w:qFormat/>
    <w:rsid w:val="009349D8"/>
    <w:pPr>
      <w:spacing w:before="200" w:after="160"/>
      <w:ind w:left="864" w:right="864"/>
      <w:jc w:val="center"/>
    </w:pPr>
    <w:rPr>
      <w:i/>
      <w:iCs/>
    </w:rPr>
  </w:style>
  <w:style w:type="character" w:customStyle="1" w:styleId="CitatChar1">
    <w:name w:val="Citat Char1"/>
    <w:basedOn w:val="Standardstycketeckensnitt"/>
    <w:uiPriority w:val="29"/>
    <w:semiHidden/>
    <w:rsid w:val="009349D8"/>
    <w:rPr>
      <w:i/>
      <w:iCs/>
      <w:color w:val="404040" w:themeColor="text1" w:themeTint="BF"/>
    </w:rPr>
  </w:style>
  <w:style w:type="paragraph" w:styleId="Starktcitat">
    <w:name w:val="Intense Quote"/>
    <w:basedOn w:val="Normal"/>
    <w:next w:val="Normal"/>
    <w:link w:val="StarktcitatChar"/>
    <w:uiPriority w:val="30"/>
    <w:semiHidden/>
    <w:qFormat/>
    <w:rsid w:val="009349D8"/>
    <w:pPr>
      <w:pBdr>
        <w:top w:val="single" w:sz="4" w:space="10" w:color="4472C4" w:themeColor="accent1"/>
        <w:bottom w:val="single" w:sz="4" w:space="10" w:color="4472C4" w:themeColor="accent1"/>
      </w:pBdr>
      <w:spacing w:before="360" w:after="360"/>
      <w:ind w:left="864" w:right="864"/>
      <w:jc w:val="center"/>
    </w:pPr>
    <w:rPr>
      <w:color w:val="5B9BD5"/>
    </w:rPr>
  </w:style>
  <w:style w:type="character" w:customStyle="1" w:styleId="StarktcitatChar1">
    <w:name w:val="Starkt citat Char1"/>
    <w:basedOn w:val="Standardstycketeckensnitt"/>
    <w:uiPriority w:val="30"/>
    <w:semiHidden/>
    <w:rsid w:val="009349D8"/>
    <w:rPr>
      <w:i/>
      <w:iCs/>
      <w:color w:val="4472C4" w:themeColor="accent1"/>
    </w:rPr>
  </w:style>
  <w:style w:type="character" w:styleId="Diskretbetoning">
    <w:name w:val="Subtle Emphasis"/>
    <w:basedOn w:val="Standardstycketeckensnitt"/>
    <w:uiPriority w:val="19"/>
    <w:semiHidden/>
    <w:qFormat/>
    <w:rsid w:val="009349D8"/>
    <w:rPr>
      <w:i/>
      <w:iCs/>
      <w:color w:val="404040" w:themeColor="text1" w:themeTint="BF"/>
    </w:rPr>
  </w:style>
  <w:style w:type="character" w:styleId="Starkbetoning">
    <w:name w:val="Intense Emphasis"/>
    <w:basedOn w:val="Standardstycketeckensnitt"/>
    <w:uiPriority w:val="21"/>
    <w:semiHidden/>
    <w:qFormat/>
    <w:rsid w:val="009349D8"/>
    <w:rPr>
      <w:i/>
      <w:iCs/>
      <w:color w:val="4472C4" w:themeColor="accent1"/>
    </w:rPr>
  </w:style>
  <w:style w:type="character" w:styleId="Diskretreferens">
    <w:name w:val="Subtle Reference"/>
    <w:basedOn w:val="Standardstycketeckensnitt"/>
    <w:uiPriority w:val="31"/>
    <w:semiHidden/>
    <w:qFormat/>
    <w:rsid w:val="009349D8"/>
    <w:rPr>
      <w:smallCaps/>
      <w:color w:val="5A5A5A" w:themeColor="text1" w:themeTint="A5"/>
    </w:rPr>
  </w:style>
  <w:style w:type="character" w:styleId="Starkreferens">
    <w:name w:val="Intense Reference"/>
    <w:basedOn w:val="Standardstycketeckensnitt"/>
    <w:uiPriority w:val="32"/>
    <w:semiHidden/>
    <w:qFormat/>
    <w:rsid w:val="009349D8"/>
    <w:rPr>
      <w:b/>
      <w:bCs/>
      <w:smallCaps/>
      <w:color w:val="4472C4" w:themeColor="accent1"/>
      <w:spacing w:val="5"/>
    </w:rPr>
  </w:style>
  <w:style w:type="table" w:customStyle="1" w:styleId="Tabellrutnt2">
    <w:name w:val="Tabellrutnät2"/>
    <w:basedOn w:val="Normaltabell"/>
    <w:next w:val="Tabellrutnt"/>
    <w:uiPriority w:val="39"/>
    <w:rsid w:val="00C02901"/>
    <w:pPr>
      <w:spacing w:before="100"/>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3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geringen.se/4a73b4/contentassets/91f4a50aa80942688edbca0ccb1db8ad/promemoria-andringar-i-hogskolelagen-for-att-framja-den-akademiska-friheten-och-tydliggora-larosatenas-roll-for-det-livslanga-larande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gistrator.hv.se/Asp/DocumentExtendedForm_T.asp?DIARYREF=228&amp;CASEREF=366000&amp;DOCUMENTREF=1321767&amp;READONLY=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v.se/arbetsintegrerat-larande/om-arbetsintegrerat-larande/tre-dimensioner-av-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udenthv.sharepoint.com/sites/HV-Document-Templates/HVTemplates/Styrdokument%20f&#246;rs&#228;ttsblad,%20numrering%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457DA06FC4A2A8DBA334195286ED7"/>
        <w:category>
          <w:name w:val="Allmänt"/>
          <w:gallery w:val="placeholder"/>
        </w:category>
        <w:types>
          <w:type w:val="bbPlcHdr"/>
        </w:types>
        <w:behaviors>
          <w:behavior w:val="content"/>
        </w:behaviors>
        <w:guid w:val="{1C5472E7-AE3F-4E98-AFBE-13D05EA9458D}"/>
      </w:docPartPr>
      <w:docPartBody>
        <w:p w:rsidR="004555EC" w:rsidRDefault="00E47FAA">
          <w:pPr>
            <w:pStyle w:val="BFB457DA06FC4A2A8DBA334195286ED7"/>
          </w:pPr>
          <w:r w:rsidRPr="001D0EE8">
            <w:rPr>
              <w:rStyle w:val="Platshllartext"/>
            </w:rPr>
            <w:t>Klicka eller tryck här för att ange text.</w:t>
          </w:r>
        </w:p>
      </w:docPartBody>
    </w:docPart>
    <w:docPart>
      <w:docPartPr>
        <w:name w:val="85AF06A0BDAE4E31BB265E04E2DC4AFF"/>
        <w:category>
          <w:name w:val="Allmänt"/>
          <w:gallery w:val="placeholder"/>
        </w:category>
        <w:types>
          <w:type w:val="bbPlcHdr"/>
        </w:types>
        <w:behaviors>
          <w:behavior w:val="content"/>
        </w:behaviors>
        <w:guid w:val="{3B289D41-5571-4B8B-89A5-86E59A40A8AD}"/>
      </w:docPartPr>
      <w:docPartBody>
        <w:p w:rsidR="004555EC" w:rsidRDefault="00E47FAA">
          <w:pPr>
            <w:pStyle w:val="85AF06A0BDAE4E31BB265E04E2DC4AFF"/>
          </w:pPr>
          <w:r w:rsidRPr="001D0EE8">
            <w:rPr>
              <w:rStyle w:val="Platshllartext"/>
            </w:rPr>
            <w:t>Klicka eller tryck här för att ange datum.</w:t>
          </w:r>
        </w:p>
      </w:docPartBody>
    </w:docPart>
    <w:docPart>
      <w:docPartPr>
        <w:name w:val="2F77DDF41D9F48448F1D2EF289A470CC"/>
        <w:category>
          <w:name w:val="Allmänt"/>
          <w:gallery w:val="placeholder"/>
        </w:category>
        <w:types>
          <w:type w:val="bbPlcHdr"/>
        </w:types>
        <w:behaviors>
          <w:behavior w:val="content"/>
        </w:behaviors>
        <w:guid w:val="{AB16E02B-D5D3-49CD-BDBF-F4D25ADC5E8C}"/>
      </w:docPartPr>
      <w:docPartBody>
        <w:p w:rsidR="004555EC" w:rsidRDefault="00E47FAA">
          <w:pPr>
            <w:pStyle w:val="2F77DDF41D9F48448F1D2EF289A470CC"/>
          </w:pPr>
          <w:r w:rsidRPr="001D0EE8">
            <w:rPr>
              <w:rStyle w:val="Platshllartext"/>
            </w:rPr>
            <w:t>Klicka eller tryck här för att ange text.</w:t>
          </w:r>
        </w:p>
      </w:docPartBody>
    </w:docPart>
    <w:docPart>
      <w:docPartPr>
        <w:name w:val="903B281332EA4B799C07481F01B3B044"/>
        <w:category>
          <w:name w:val="Allmänt"/>
          <w:gallery w:val="placeholder"/>
        </w:category>
        <w:types>
          <w:type w:val="bbPlcHdr"/>
        </w:types>
        <w:behaviors>
          <w:behavior w:val="content"/>
        </w:behaviors>
        <w:guid w:val="{167B3934-1D0B-4631-87D0-37A1BF24802C}"/>
      </w:docPartPr>
      <w:docPartBody>
        <w:p w:rsidR="004555EC" w:rsidRDefault="00E47FAA">
          <w:pPr>
            <w:pStyle w:val="903B281332EA4B799C07481F01B3B044"/>
          </w:pPr>
          <w:r w:rsidRPr="001D0EE8">
            <w:rPr>
              <w:rStyle w:val="Platshllartext"/>
            </w:rPr>
            <w:t>Klicka eller tryck här för att ange datum.</w:t>
          </w:r>
        </w:p>
      </w:docPartBody>
    </w:docPart>
    <w:docPart>
      <w:docPartPr>
        <w:name w:val="B4EC6F7E93E54033AED004BDDFBBB04F"/>
        <w:category>
          <w:name w:val="Allmänt"/>
          <w:gallery w:val="placeholder"/>
        </w:category>
        <w:types>
          <w:type w:val="bbPlcHdr"/>
        </w:types>
        <w:behaviors>
          <w:behavior w:val="content"/>
        </w:behaviors>
        <w:guid w:val="{E6893DD5-4B21-4F2B-91BD-A46910533A73}"/>
      </w:docPartPr>
      <w:docPartBody>
        <w:p w:rsidR="004555EC" w:rsidRDefault="00E47FAA">
          <w:pPr>
            <w:pStyle w:val="B4EC6F7E93E54033AED004BDDFBBB04F"/>
          </w:pPr>
          <w:r w:rsidRPr="001D0EE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0A"/>
    <w:rsid w:val="00162E13"/>
    <w:rsid w:val="0017096D"/>
    <w:rsid w:val="001E5B9F"/>
    <w:rsid w:val="002454A2"/>
    <w:rsid w:val="00305CAF"/>
    <w:rsid w:val="003173C4"/>
    <w:rsid w:val="003416B1"/>
    <w:rsid w:val="00410AE4"/>
    <w:rsid w:val="00416F15"/>
    <w:rsid w:val="004555EC"/>
    <w:rsid w:val="00520DD3"/>
    <w:rsid w:val="005D0634"/>
    <w:rsid w:val="00633E91"/>
    <w:rsid w:val="00682F52"/>
    <w:rsid w:val="006E4DFB"/>
    <w:rsid w:val="00737918"/>
    <w:rsid w:val="00741767"/>
    <w:rsid w:val="007D4283"/>
    <w:rsid w:val="007F50BF"/>
    <w:rsid w:val="0080680A"/>
    <w:rsid w:val="00854620"/>
    <w:rsid w:val="008B6112"/>
    <w:rsid w:val="00903A9E"/>
    <w:rsid w:val="0099514D"/>
    <w:rsid w:val="009D7496"/>
    <w:rsid w:val="00A5327E"/>
    <w:rsid w:val="00B6383F"/>
    <w:rsid w:val="00BA0927"/>
    <w:rsid w:val="00BB356D"/>
    <w:rsid w:val="00C0524B"/>
    <w:rsid w:val="00C75E6F"/>
    <w:rsid w:val="00CF1684"/>
    <w:rsid w:val="00D15B14"/>
    <w:rsid w:val="00D67186"/>
    <w:rsid w:val="00E47FAA"/>
    <w:rsid w:val="00E75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FB457DA06FC4A2A8DBA334195286ED7">
    <w:name w:val="BFB457DA06FC4A2A8DBA334195286ED7"/>
  </w:style>
  <w:style w:type="paragraph" w:customStyle="1" w:styleId="85AF06A0BDAE4E31BB265E04E2DC4AFF">
    <w:name w:val="85AF06A0BDAE4E31BB265E04E2DC4AFF"/>
  </w:style>
  <w:style w:type="paragraph" w:customStyle="1" w:styleId="2F77DDF41D9F48448F1D2EF289A470CC">
    <w:name w:val="2F77DDF41D9F48448F1D2EF289A470CC"/>
  </w:style>
  <w:style w:type="paragraph" w:customStyle="1" w:styleId="903B281332EA4B799C07481F01B3B044">
    <w:name w:val="903B281332EA4B799C07481F01B3B044"/>
  </w:style>
  <w:style w:type="paragraph" w:customStyle="1" w:styleId="B4EC6F7E93E54033AED004BDDFBBB04F">
    <w:name w:val="B4EC6F7E93E54033AED004BDDFBBB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
================================================================================
==
==	Konfigurationsfil för automatisk kopiering av värde i en innehållskontroll
==	till andra innehållskontroller med samma namn.
==
==	När	Vem			Vad
==	======	======================	========================================
==	211130	Mikael Skareflod	Skapad.
==
==	© 2021 Mikael Skareflod Consulting AB. All rights reserved.
==
================================================================================
-->
<DOCX_SETTINGS xmlns="http://tempuri.org/">
  <TOINSERTINDOCXFILE>
    <DOCX_DATA>
      <DATAINFO>
        <WORKDOCUMENTREF/>
        <DIARYREF/>
        <LOGIN_USERID/>
        <LOGIN_PASSWORD/>
        <W3D3_SYSTEM_ID/>
        <W3D3_ROOTPATH/>
        <SYSTEM/>
        <BOARDREF/>
      </DATAINFO>
      <DATANODES>
        <MSC_Datum_HV xml:space="preserve"/>
        <MSC_Dokumenttyp_HV xml:space="preserve">Rapport</MSC_Dokumenttyp_HV>
        <MSC_Ärendenummer_HV xml:space="preserve"/>
      </DATANODES>
    </DOCX_DATA>
  </TOINSERTINDOCXFILE>
  <TOEXTRACTFROMDOCXFILE>
    <DOCX_DATA>
      <DATAINFO>
        <FORMREF/>
        <WORKDOCUMENTREF/>
        <DIARYREF/>
        <LOGIN_USERID/>
        <LOGIN_PASSWORD/>
        <W3D3_SYSTEM_ID/>
        <W3D3_ROOTPATH/>
        <SYSTEM/>
        <BOARDREF/>
      </DATAINFO>
      <DATANODES>
			</DATANODES>
    </DOCX_DATA>
  </TOEXTRACTFROMDOCXFILE>
</DOCX_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6F7FE5D3866ED4B8B7EF0BF876282A1" ma:contentTypeVersion="6" ma:contentTypeDescription="Skapa ett nytt dokument." ma:contentTypeScope="" ma:versionID="b17edf4278b9612fa259d2a4268e7844">
  <xsd:schema xmlns:xsd="http://www.w3.org/2001/XMLSchema" xmlns:xs="http://www.w3.org/2001/XMLSchema" xmlns:p="http://schemas.microsoft.com/office/2006/metadata/properties" xmlns:ns2="cf01b054-2415-453c-a934-4d34a340b453" xmlns:ns3="6acb1920-60a4-4d23-a4a5-600e4b3990e8" targetNamespace="http://schemas.microsoft.com/office/2006/metadata/properties" ma:root="true" ma:fieldsID="d04d724bd269f615617d102cab44e0bf" ns2:_="" ns3:_="">
    <xsd:import namespace="cf01b054-2415-453c-a934-4d34a340b453"/>
    <xsd:import namespace="6acb1920-60a4-4d23-a4a5-600e4b3990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1b054-2415-453c-a934-4d34a340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b1920-60a4-4d23-a4a5-600e4b3990e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E25B6-0D6E-4077-8175-E2E5BAF8BF47}">
  <ds:schemaRefs>
    <ds:schemaRef ds:uri="http://tempuri.org/"/>
  </ds:schemaRefs>
</ds:datastoreItem>
</file>

<file path=customXml/itemProps2.xml><?xml version="1.0" encoding="utf-8"?>
<ds:datastoreItem xmlns:ds="http://schemas.openxmlformats.org/officeDocument/2006/customXml" ds:itemID="{0440C0CE-033D-4139-BB31-2E7752A08BD2}">
  <ds:schemaRefs>
    <ds:schemaRef ds:uri="http://schemas.openxmlformats.org/officeDocument/2006/bibliography"/>
  </ds:schemaRefs>
</ds:datastoreItem>
</file>

<file path=customXml/itemProps3.xml><?xml version="1.0" encoding="utf-8"?>
<ds:datastoreItem xmlns:ds="http://schemas.openxmlformats.org/officeDocument/2006/customXml" ds:itemID="{FD4E827D-CE94-4F73-B97E-BCB5B7AD22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8CB709-ECF7-40BE-A173-23C506DBD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1b054-2415-453c-a934-4d34a340b453"/>
    <ds:schemaRef ds:uri="6acb1920-60a4-4d23-a4a5-600e4b399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A60B57-23E7-48D2-BBAA-C5394C733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Styrdokument%20försättsblad,%20numrering%20v2.dotx</Template>
  <TotalTime>21</TotalTime>
  <Pages>17</Pages>
  <Words>2718</Words>
  <Characters>14408</Characters>
  <Application>Microsoft Office Word</Application>
  <DocSecurity>0</DocSecurity>
  <Lines>120</Lines>
  <Paragraphs>34</Paragraphs>
  <ScaleCrop>false</ScaleCrop>
  <HeadingPairs>
    <vt:vector size="2" baseType="variant">
      <vt:variant>
        <vt:lpstr>Rubrik</vt:lpstr>
      </vt:variant>
      <vt:variant>
        <vt:i4>1</vt:i4>
      </vt:variant>
    </vt:vector>
  </HeadingPairs>
  <TitlesOfParts>
    <vt:vector size="1" baseType="lpstr">
      <vt:lpstr>Styrdokument</vt:lpstr>
    </vt:vector>
  </TitlesOfParts>
  <Company>Högskolan Väst</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Styrdokument</dc:title>
  <dc:subject/>
  <dc:creator>Magdalena Zawada (HV)</dc:creator>
  <cp:keywords/>
  <dc:description>MSC, 1.1, 2022-12-20</dc:description>
  <cp:lastModifiedBy>Magdalena Zawada</cp:lastModifiedBy>
  <cp:revision>6</cp:revision>
  <cp:lastPrinted>2022-01-27T11:48:00Z</cp:lastPrinted>
  <dcterms:created xsi:type="dcterms:W3CDTF">2024-04-26T13:18:00Z</dcterms:created>
  <dcterms:modified xsi:type="dcterms:W3CDTF">2024-05-07T11:10:00Z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0x010100D6F7FE5D3866ED4B8B7EF0BF876282A1</vt:lpwstr>
  </property>
  <property fmtid="{D5CDD505-2E9C-101B-9397-08002B2CF9AE}" pid="3" name="MediaServiceImageTags">
    <vt:lpwstr/>
  </property>
</Properties>
</file>